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8F3" w:rsidRDefault="00BD0BE1">
      <w:pPr>
        <w:jc w:val="center"/>
        <w:rPr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"АВТОНОМНАЯ НЕКОММЕРЧЕСКАЯ ПРОФЕССИОНАЛЬНАЯ ОБРАЗОВАТЕЛЬНАЯ </w:t>
      </w:r>
    </w:p>
    <w:p w:rsidR="006428F3" w:rsidRDefault="00BD0BE1">
      <w:pPr>
        <w:jc w:val="center"/>
        <w:rPr>
          <w:b/>
          <w:szCs w:val="20"/>
        </w:rPr>
      </w:pPr>
      <w:r>
        <w:rPr>
          <w:rFonts w:ascii="Times New Roman" w:hAnsi="Times New Roman"/>
          <w:b/>
          <w:szCs w:val="20"/>
        </w:rPr>
        <w:t>ОРГАНИЗАЦИЯ "РЕГИОНАЛЬНЫЙ УНИВЕРСИТЕТ"</w:t>
      </w:r>
    </w:p>
    <w:p w:rsidR="006428F3" w:rsidRDefault="006428F3">
      <w:pPr>
        <w:jc w:val="center"/>
        <w:rPr>
          <w:rFonts w:ascii="Times New Roman" w:hAnsi="Times New Roman"/>
          <w:b/>
          <w:szCs w:val="20"/>
        </w:rPr>
      </w:pPr>
    </w:p>
    <w:p w:rsidR="006428F3" w:rsidRDefault="00BD0BE1">
      <w:pPr>
        <w:jc w:val="center"/>
        <w:rPr>
          <w:b/>
          <w:bCs/>
          <w:szCs w:val="20"/>
        </w:rPr>
      </w:pPr>
      <w:bookmarkStart w:id="0" w:name="__DdeLink__914_5398343"/>
      <w:r>
        <w:rPr>
          <w:rFonts w:ascii="Times New Roman" w:hAnsi="Times New Roman" w:cs="Times New Roman"/>
          <w:b/>
          <w:bCs/>
          <w:sz w:val="32"/>
          <w:szCs w:val="32"/>
        </w:rPr>
        <w:t>АНПОО "Региональный университет"</w:t>
      </w:r>
      <w:bookmarkEnd w:id="0"/>
    </w:p>
    <w:p w:rsidR="006428F3" w:rsidRDefault="006428F3">
      <w:pPr>
        <w:rPr>
          <w:rFonts w:ascii="Times New Roman" w:hAnsi="Times New Roman" w:cs="Times New Roman"/>
          <w:b/>
          <w:color w:val="auto"/>
          <w:sz w:val="27"/>
          <w:szCs w:val="27"/>
        </w:rPr>
      </w:pPr>
    </w:p>
    <w:p w:rsidR="006428F3" w:rsidRDefault="006428F3">
      <w:pPr>
        <w:rPr>
          <w:rFonts w:ascii="Times New Roman" w:hAnsi="Times New Roman" w:cs="Times New Roman"/>
          <w:b/>
          <w:sz w:val="27"/>
          <w:szCs w:val="27"/>
        </w:rPr>
      </w:pPr>
    </w:p>
    <w:p w:rsidR="006428F3" w:rsidRDefault="006428F3">
      <w:pPr>
        <w:rPr>
          <w:rFonts w:ascii="Times New Roman" w:hAnsi="Times New Roman" w:cs="Times New Roman"/>
          <w:b/>
          <w:sz w:val="27"/>
          <w:szCs w:val="27"/>
        </w:rPr>
      </w:pPr>
    </w:p>
    <w:p w:rsidR="006428F3" w:rsidRDefault="006428F3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Look w:val="01E0"/>
      </w:tblPr>
      <w:tblGrid>
        <w:gridCol w:w="5071"/>
        <w:gridCol w:w="4109"/>
      </w:tblGrid>
      <w:tr w:rsidR="006428F3">
        <w:trPr>
          <w:trHeight w:val="1682"/>
        </w:trPr>
        <w:tc>
          <w:tcPr>
            <w:tcW w:w="5070" w:type="dxa"/>
            <w:shd w:val="clear" w:color="auto" w:fill="auto"/>
          </w:tcPr>
          <w:p w:rsidR="006428F3" w:rsidRDefault="0064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9" w:type="dxa"/>
            <w:shd w:val="clear" w:color="auto" w:fill="auto"/>
          </w:tcPr>
          <w:p w:rsidR="006428F3" w:rsidRDefault="00BD0BE1">
            <w:pPr>
              <w:widowControl w:val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УТВЕРЖДЕНО</w:t>
            </w:r>
          </w:p>
          <w:p w:rsidR="006428F3" w:rsidRDefault="00BD0BE1">
            <w:pPr>
              <w:widowControl w:val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Приказом директора</w:t>
            </w:r>
          </w:p>
          <w:p w:rsidR="006428F3" w:rsidRDefault="00BD0BE1">
            <w:pPr>
              <w:widowControl w:val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от __ __________ 20__ года </w:t>
            </w:r>
          </w:p>
          <w:p w:rsidR="006428F3" w:rsidRDefault="00BD0BE1">
            <w:pPr>
              <w:widowControl w:val="0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Протокол №___</w:t>
            </w:r>
          </w:p>
          <w:p w:rsidR="006428F3" w:rsidRDefault="006428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28F3" w:rsidRDefault="006428F3">
      <w:pPr>
        <w:pStyle w:val="a5"/>
        <w:spacing w:beforeAutospacing="0" w:afterAutospacing="0"/>
      </w:pPr>
    </w:p>
    <w:p w:rsidR="006428F3" w:rsidRDefault="006428F3">
      <w:pPr>
        <w:pStyle w:val="a5"/>
        <w:spacing w:beforeAutospacing="0" w:afterAutospacing="0"/>
      </w:pPr>
    </w:p>
    <w:p w:rsidR="006428F3" w:rsidRDefault="006428F3">
      <w:pPr>
        <w:shd w:val="clear" w:color="auto" w:fill="FFFFFF"/>
        <w:rPr>
          <w:rFonts w:ascii="Times New Roman" w:hAnsi="Times New Roman" w:cs="Times New Roman"/>
          <w:spacing w:val="-1"/>
          <w:sz w:val="32"/>
          <w:szCs w:val="32"/>
        </w:rPr>
      </w:pPr>
    </w:p>
    <w:p w:rsidR="006428F3" w:rsidRDefault="00BD0BE1">
      <w:pPr>
        <w:pBdr>
          <w:bottom w:val="single" w:sz="12" w:space="1" w:color="000000"/>
        </w:pBd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32"/>
          <w:szCs w:val="32"/>
        </w:rPr>
      </w:pPr>
      <w:r>
        <w:rPr>
          <w:rFonts w:ascii="Times New Roman" w:hAnsi="Times New Roman" w:cs="Times New Roman"/>
          <w:b/>
          <w:spacing w:val="-1"/>
          <w:sz w:val="32"/>
          <w:szCs w:val="32"/>
        </w:rPr>
        <w:t>ПОЛОЖЕНИЕ</w:t>
      </w:r>
    </w:p>
    <w:p w:rsidR="006428F3" w:rsidRDefault="00BD0BE1">
      <w:pPr>
        <w:pStyle w:val="21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О </w:t>
      </w:r>
      <w:r>
        <w:rPr>
          <w:b/>
          <w:sz w:val="32"/>
          <w:szCs w:val="32"/>
        </w:rPr>
        <w:t xml:space="preserve">ПЕРЕВОДЕ, ОТЧИСЛЕНИИ И </w:t>
      </w:r>
      <w:r>
        <w:rPr>
          <w:b/>
          <w:sz w:val="32"/>
          <w:szCs w:val="32"/>
        </w:rPr>
        <w:t>ВОССТАНОВЛЕНИИ ОБУЧАЮЩИХСЯ</w:t>
      </w:r>
      <w:bookmarkStart w:id="1" w:name="bookmark0"/>
    </w:p>
    <w:p w:rsidR="006428F3" w:rsidRDefault="00BD0BE1">
      <w:pPr>
        <w:rPr>
          <w:rFonts w:ascii="Times New Roman" w:hAnsi="Times New Roman" w:cs="Times New Roman"/>
          <w:color w:val="auto"/>
          <w:sz w:val="22"/>
          <w:szCs w:val="22"/>
        </w:rPr>
      </w:pPr>
      <w:r>
        <w:br w:type="page"/>
      </w:r>
    </w:p>
    <w:p w:rsidR="006428F3" w:rsidRDefault="006428F3">
      <w:pPr>
        <w:pStyle w:val="21"/>
        <w:spacing w:after="0" w:line="240" w:lineRule="auto"/>
      </w:pPr>
    </w:p>
    <w:p w:rsidR="006428F3" w:rsidRDefault="00BD0BE1">
      <w:pPr>
        <w:pStyle w:val="21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Область применения</w:t>
      </w:r>
      <w:bookmarkEnd w:id="1"/>
    </w:p>
    <w:p w:rsidR="006428F3" w:rsidRDefault="00BD0BE1">
      <w:pPr>
        <w:pStyle w:val="12"/>
        <w:spacing w:after="0" w:line="240" w:lineRule="auto"/>
      </w:pPr>
      <w:r>
        <w:rPr>
          <w:sz w:val="28"/>
          <w:szCs w:val="28"/>
        </w:rPr>
        <w:t>Положение о переводе, отчислении и восстановлении обучающихся (далее Положение) регламентирует процедуру перевода, отчисления и восстановления лиц, обучающихся по образовательным программам в Автономной н</w:t>
      </w:r>
      <w:r>
        <w:rPr>
          <w:sz w:val="28"/>
          <w:szCs w:val="28"/>
        </w:rPr>
        <w:t xml:space="preserve">екоммерческой профессиональной образовательной организации «Региональный университет» (далее -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университет»), а также перевода лиц, обучающихся из другой образовательной организации в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университет».</w:t>
      </w:r>
    </w:p>
    <w:p w:rsidR="006428F3" w:rsidRDefault="006428F3">
      <w:pPr>
        <w:pStyle w:val="12"/>
        <w:spacing w:after="0" w:line="240" w:lineRule="auto"/>
        <w:rPr>
          <w:sz w:val="28"/>
          <w:szCs w:val="28"/>
        </w:rPr>
      </w:pPr>
    </w:p>
    <w:p w:rsidR="006428F3" w:rsidRDefault="00BD0BE1">
      <w:pPr>
        <w:pStyle w:val="110"/>
        <w:tabs>
          <w:tab w:val="left" w:pos="960"/>
        </w:tabs>
        <w:spacing w:line="240" w:lineRule="auto"/>
        <w:rPr>
          <w:b/>
          <w:sz w:val="28"/>
          <w:szCs w:val="28"/>
        </w:rPr>
      </w:pPr>
      <w:bookmarkStart w:id="2" w:name="bookmark1"/>
      <w:r>
        <w:rPr>
          <w:b/>
          <w:sz w:val="28"/>
          <w:szCs w:val="28"/>
        </w:rPr>
        <w:t>2. Нормативные сс</w:t>
      </w:r>
      <w:r>
        <w:rPr>
          <w:b/>
          <w:sz w:val="28"/>
          <w:szCs w:val="28"/>
        </w:rPr>
        <w:t>ылки</w:t>
      </w:r>
      <w:bookmarkEnd w:id="2"/>
    </w:p>
    <w:p w:rsidR="006428F3" w:rsidRDefault="00BD0BE1">
      <w:pPr>
        <w:pStyle w:val="1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в соответствии с требованиями следующих нормативных документов:</w:t>
      </w:r>
    </w:p>
    <w:p w:rsidR="006428F3" w:rsidRDefault="00BD0BE1">
      <w:pPr>
        <w:pStyle w:val="1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29.12.2012 № 273-ФЗ «Об образовании в Российской Федерации»; </w:t>
      </w:r>
    </w:p>
    <w:p w:rsidR="006428F3" w:rsidRDefault="00BD0BE1">
      <w:pPr>
        <w:pStyle w:val="1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Федеральным законом от 25.07.2002 № 115-ФЗ «О правовом положении иност</w:t>
      </w:r>
      <w:r>
        <w:rPr>
          <w:sz w:val="28"/>
          <w:szCs w:val="28"/>
        </w:rPr>
        <w:t xml:space="preserve">ранных граждан в Российской Федерации»; </w:t>
      </w:r>
    </w:p>
    <w:p w:rsidR="006428F3" w:rsidRDefault="00BD0BE1">
      <w:pPr>
        <w:pStyle w:val="1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Федеральным законом от 24.05.1999 № 99-ФЗ «О государственной политике Российской Федерации в отношении соотечественников за рубежом»; </w:t>
      </w:r>
    </w:p>
    <w:p w:rsidR="006428F3" w:rsidRDefault="00BD0BE1">
      <w:pPr>
        <w:pStyle w:val="1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15.08.2013 № 706 «Об утверж</w:t>
      </w:r>
      <w:r>
        <w:rPr>
          <w:sz w:val="28"/>
          <w:szCs w:val="28"/>
        </w:rPr>
        <w:t xml:space="preserve">дении Правил оказания платных образовательных услуг»; </w:t>
      </w:r>
    </w:p>
    <w:p w:rsidR="006428F3" w:rsidRDefault="00BD0BE1">
      <w:pPr>
        <w:pStyle w:val="1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Приказом Министерства образования и науки Российской Федерации от 14.08.2013 № 957 «Об утверждении Порядка и условий осуществления перевода лиц, обучающихся по образовательным программам среднего профе</w:t>
      </w:r>
      <w:r>
        <w:rPr>
          <w:sz w:val="28"/>
          <w:szCs w:val="28"/>
        </w:rPr>
        <w:t>ссионального и высшего образования, в другие организации, осуществляющие образовательную деятельность по соответствующим образовательным программам, в случае прекращения деятельности организации, осуществляющей образовательную деятельность, аннулирования л</w:t>
      </w:r>
      <w:r>
        <w:rPr>
          <w:sz w:val="28"/>
          <w:szCs w:val="28"/>
        </w:rPr>
        <w:t>ицензии, лишения организации государственной аккредитации по соответствующей образовательной программе, истечения срока действие государственной аккредитации по соответствующей образовательной программе»;</w:t>
      </w:r>
    </w:p>
    <w:p w:rsidR="006428F3" w:rsidRDefault="00BD0BE1">
      <w:pPr>
        <w:pStyle w:val="1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Приказом Министерства образования и науки Российск</w:t>
      </w:r>
      <w:r>
        <w:rPr>
          <w:sz w:val="28"/>
          <w:szCs w:val="28"/>
        </w:rPr>
        <w:t>ой Федерации от 07.10.2013 № 1122 «Об утверждении Порядка и условий осуществления перевода лиц, обучающихся по образовательным программам среднего профессионального и высшего образования, в другие организации, осуществляющие образовательную деятельность по</w:t>
      </w:r>
      <w:r>
        <w:rPr>
          <w:sz w:val="28"/>
          <w:szCs w:val="28"/>
        </w:rPr>
        <w:t xml:space="preserve"> соответствующим образовательным программам,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</w:t>
      </w:r>
      <w:r>
        <w:rPr>
          <w:sz w:val="28"/>
          <w:szCs w:val="28"/>
        </w:rPr>
        <w:t xml:space="preserve">й подготовки»; </w:t>
      </w:r>
    </w:p>
    <w:p w:rsidR="006428F3" w:rsidRDefault="00BD0BE1">
      <w:pPr>
        <w:pStyle w:val="1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Приказом Министерства образования и науки Российской Федерации от 10.02.2017 № 124 «Об утверждении Порядка перевода обучающихся в другую организацию, осуществляющую образовательную деятельность по образовательным программам среднего професс</w:t>
      </w:r>
      <w:r>
        <w:rPr>
          <w:sz w:val="28"/>
          <w:szCs w:val="28"/>
        </w:rPr>
        <w:t xml:space="preserve">ионального и (или) высшего образования»; </w:t>
      </w:r>
    </w:p>
    <w:p w:rsidR="006428F3" w:rsidRDefault="00BD0BE1">
      <w:pPr>
        <w:pStyle w:val="1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Приказом Министерства образования и науки Российской Федерации от 06.06.2013 № 443 «Об утверждении Порядка и случаев перехода лиц, </w:t>
      </w:r>
      <w:r>
        <w:rPr>
          <w:sz w:val="28"/>
          <w:szCs w:val="28"/>
        </w:rPr>
        <w:lastRenderedPageBreak/>
        <w:t>обучающихся по образовательным программам среднего профессионального и высшего обра</w:t>
      </w:r>
      <w:r>
        <w:rPr>
          <w:sz w:val="28"/>
          <w:szCs w:val="28"/>
        </w:rPr>
        <w:t xml:space="preserve">зования, с платного обучения на бесплатное»; </w:t>
      </w:r>
    </w:p>
    <w:p w:rsidR="006428F3" w:rsidRDefault="00BD0BE1">
      <w:pPr>
        <w:pStyle w:val="1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Приказом Министерства образования и науки Российской Федерации от 15.03.2013 № 185 «Об утверждении Порядка применения к обучающимся и снятия с обучающихся мер дисциплинарного взыскания».</w:t>
      </w:r>
    </w:p>
    <w:p w:rsidR="006428F3" w:rsidRDefault="006428F3">
      <w:pPr>
        <w:pStyle w:val="110"/>
        <w:spacing w:line="240" w:lineRule="auto"/>
      </w:pPr>
    </w:p>
    <w:p w:rsidR="006428F3" w:rsidRDefault="00BD0BE1">
      <w:pPr>
        <w:pStyle w:val="110"/>
        <w:spacing w:line="240" w:lineRule="auto"/>
        <w:rPr>
          <w:b/>
          <w:sz w:val="28"/>
          <w:szCs w:val="28"/>
        </w:rPr>
      </w:pPr>
      <w:bookmarkStart w:id="3" w:name="bookmark2"/>
      <w:r>
        <w:rPr>
          <w:b/>
          <w:sz w:val="28"/>
          <w:szCs w:val="28"/>
        </w:rPr>
        <w:t xml:space="preserve">3. Ответственность и </w:t>
      </w:r>
      <w:r>
        <w:rPr>
          <w:b/>
          <w:sz w:val="28"/>
          <w:szCs w:val="28"/>
        </w:rPr>
        <w:t>полномочия</w:t>
      </w:r>
      <w:bookmarkEnd w:id="3"/>
    </w:p>
    <w:p w:rsidR="006428F3" w:rsidRDefault="00BD0BE1">
      <w:pPr>
        <w:pStyle w:val="12"/>
        <w:numPr>
          <w:ilvl w:val="0"/>
          <w:numId w:val="1"/>
        </w:numPr>
        <w:tabs>
          <w:tab w:val="left" w:pos="1190"/>
        </w:tabs>
        <w:spacing w:after="0" w:line="240" w:lineRule="auto"/>
      </w:pPr>
      <w:r>
        <w:rPr>
          <w:sz w:val="28"/>
          <w:szCs w:val="28"/>
        </w:rPr>
        <w:t xml:space="preserve">Настоящее Положение утверждается приказом директора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университет».</w:t>
      </w:r>
    </w:p>
    <w:p w:rsidR="006428F3" w:rsidRDefault="00BD0BE1">
      <w:pPr>
        <w:pStyle w:val="12"/>
        <w:numPr>
          <w:ilvl w:val="0"/>
          <w:numId w:val="1"/>
        </w:numPr>
        <w:tabs>
          <w:tab w:val="left" w:pos="114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Ответственность за реализацию данного Положения несут заместитель директора по учебной работе, заведующий учебной частью, заместитель директора по воспитательн</w:t>
      </w:r>
      <w:r>
        <w:rPr>
          <w:sz w:val="28"/>
          <w:szCs w:val="28"/>
        </w:rPr>
        <w:t>ой работе, заведующие отделениями.</w:t>
      </w:r>
    </w:p>
    <w:p w:rsidR="006428F3" w:rsidRDefault="006428F3">
      <w:pPr>
        <w:pStyle w:val="110"/>
        <w:spacing w:line="240" w:lineRule="auto"/>
      </w:pPr>
    </w:p>
    <w:p w:rsidR="006428F3" w:rsidRDefault="00BD0BE1">
      <w:pPr>
        <w:pStyle w:val="110"/>
        <w:spacing w:line="240" w:lineRule="auto"/>
        <w:rPr>
          <w:b/>
          <w:sz w:val="28"/>
          <w:szCs w:val="28"/>
        </w:rPr>
      </w:pPr>
      <w:bookmarkStart w:id="4" w:name="bookmark3"/>
      <w:r>
        <w:rPr>
          <w:b/>
          <w:sz w:val="28"/>
          <w:szCs w:val="28"/>
        </w:rPr>
        <w:t>4. Перевод обучающихся</w:t>
      </w:r>
      <w:bookmarkEnd w:id="4"/>
    </w:p>
    <w:p w:rsidR="006428F3" w:rsidRDefault="00BD0BE1">
      <w:pPr>
        <w:pStyle w:val="12"/>
        <w:numPr>
          <w:ilvl w:val="0"/>
          <w:numId w:val="2"/>
        </w:numPr>
        <w:tabs>
          <w:tab w:val="left" w:pos="1162"/>
        </w:tabs>
        <w:spacing w:after="0" w:line="240" w:lineRule="auto"/>
      </w:pPr>
      <w:r>
        <w:rPr>
          <w:sz w:val="28"/>
          <w:szCs w:val="28"/>
        </w:rPr>
        <w:t xml:space="preserve">Перевод обучающихся из исходной организации в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осуществляется при наличии вакантных мест в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университет».</w:t>
      </w:r>
    </w:p>
    <w:p w:rsidR="006428F3" w:rsidRDefault="00BD0BE1">
      <w:pPr>
        <w:pStyle w:val="12"/>
        <w:numPr>
          <w:ilvl w:val="0"/>
          <w:numId w:val="2"/>
        </w:numPr>
        <w:tabs>
          <w:tab w:val="left" w:pos="116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Количество вакантных бюджетных мест для </w:t>
      </w:r>
      <w:r>
        <w:rPr>
          <w:sz w:val="28"/>
          <w:szCs w:val="28"/>
        </w:rPr>
        <w:t>перевода определяется АНО ВО «Региональный университет» с детализацией по образовательным программам, формам обучения, курсам обучения с указанием количества вакантных мест для перевода, финансируемых за счет бюджетных ассигнований и количества вакантных м</w:t>
      </w:r>
      <w:r>
        <w:rPr>
          <w:sz w:val="28"/>
          <w:szCs w:val="28"/>
        </w:rPr>
        <w:t>ест для перевода по договорам об образовании за счет средств физических и (или) юридических лиц.</w:t>
      </w:r>
    </w:p>
    <w:p w:rsidR="006428F3" w:rsidRDefault="00BD0BE1">
      <w:pPr>
        <w:pStyle w:val="12"/>
        <w:numPr>
          <w:ilvl w:val="0"/>
          <w:numId w:val="2"/>
        </w:numPr>
        <w:tabs>
          <w:tab w:val="left" w:pos="1166"/>
        </w:tabs>
        <w:spacing w:after="0" w:line="240" w:lineRule="auto"/>
      </w:pPr>
      <w:r>
        <w:rPr>
          <w:sz w:val="28"/>
          <w:szCs w:val="28"/>
        </w:rPr>
        <w:t xml:space="preserve">Перевод обучающихся на программы подготовки специалистов среднего звена, реализуемых в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осуществляется:</w:t>
      </w:r>
    </w:p>
    <w:p w:rsidR="006428F3" w:rsidRDefault="00BD0BE1">
      <w:pPr>
        <w:pStyle w:val="41"/>
        <w:numPr>
          <w:ilvl w:val="0"/>
          <w:numId w:val="3"/>
        </w:numPr>
        <w:tabs>
          <w:tab w:val="left" w:pos="1445"/>
        </w:tabs>
        <w:spacing w:line="24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программы подготовки </w:t>
      </w:r>
      <w:r>
        <w:rPr>
          <w:sz w:val="28"/>
          <w:szCs w:val="28"/>
        </w:rPr>
        <w:t>специалистов среднего звена (далее - ППССЗ);</w:t>
      </w:r>
    </w:p>
    <w:p w:rsidR="006428F3" w:rsidRDefault="00BD0BE1">
      <w:pPr>
        <w:pStyle w:val="41"/>
        <w:numPr>
          <w:ilvl w:val="0"/>
          <w:numId w:val="3"/>
        </w:numPr>
        <w:tabs>
          <w:tab w:val="left" w:pos="1445"/>
        </w:tabs>
        <w:spacing w:line="240" w:lineRule="auto"/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с программы подготовки квалифицированных рабочих, служащих (далее – ППКРС).</w:t>
      </w:r>
      <w:bookmarkStart w:id="5" w:name="_GoBack"/>
      <w:bookmarkEnd w:id="5"/>
    </w:p>
    <w:p w:rsidR="006428F3" w:rsidRDefault="00BD0BE1">
      <w:pPr>
        <w:pStyle w:val="12"/>
        <w:numPr>
          <w:ilvl w:val="0"/>
          <w:numId w:val="2"/>
        </w:numPr>
        <w:tabs>
          <w:tab w:val="left" w:pos="1042"/>
        </w:tabs>
        <w:spacing w:after="0" w:line="240" w:lineRule="auto"/>
        <w:ind w:right="20" w:firstLine="540"/>
        <w:rPr>
          <w:sz w:val="28"/>
          <w:szCs w:val="28"/>
        </w:rPr>
      </w:pPr>
      <w:r>
        <w:rPr>
          <w:sz w:val="28"/>
          <w:szCs w:val="28"/>
        </w:rPr>
        <w:t>Перевод осуществляется при наличии образования, требуемого для освоения соответствующей образовательной программы, в том числе при полу</w:t>
      </w:r>
      <w:r>
        <w:rPr>
          <w:sz w:val="28"/>
          <w:szCs w:val="28"/>
        </w:rPr>
        <w:t>чении его за рубежом.</w:t>
      </w:r>
    </w:p>
    <w:p w:rsidR="006428F3" w:rsidRDefault="00BD0BE1">
      <w:pPr>
        <w:pStyle w:val="41"/>
        <w:numPr>
          <w:ilvl w:val="0"/>
          <w:numId w:val="2"/>
        </w:numPr>
        <w:tabs>
          <w:tab w:val="left" w:pos="1015"/>
        </w:tabs>
        <w:spacing w:line="240" w:lineRule="auto"/>
        <w:ind w:left="540"/>
        <w:rPr>
          <w:sz w:val="28"/>
          <w:szCs w:val="28"/>
        </w:rPr>
      </w:pPr>
      <w:r>
        <w:rPr>
          <w:sz w:val="28"/>
          <w:szCs w:val="28"/>
        </w:rPr>
        <w:t>Перевод на обучение за счет бюджетных ассигнований осуществляется:</w:t>
      </w:r>
    </w:p>
    <w:p w:rsidR="006428F3" w:rsidRDefault="00BD0BE1">
      <w:pPr>
        <w:pStyle w:val="61"/>
        <w:numPr>
          <w:ilvl w:val="0"/>
          <w:numId w:val="3"/>
        </w:numPr>
        <w:tabs>
          <w:tab w:val="left" w:pos="710"/>
        </w:tabs>
        <w:spacing w:line="240" w:lineRule="auto"/>
        <w:ind w:right="20" w:firstLine="360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ограничений, предусмотренных для освоения соответствующей образовательной программы за счет бюджетных ассигнований/если обучение по соответствующей </w:t>
      </w:r>
      <w:r>
        <w:rPr>
          <w:sz w:val="28"/>
          <w:szCs w:val="28"/>
        </w:rPr>
        <w:t>образовательной программе не является получением второго или последующего соответствующего образования;</w:t>
      </w:r>
    </w:p>
    <w:p w:rsidR="006428F3" w:rsidRDefault="00BD0BE1">
      <w:pPr>
        <w:pStyle w:val="61"/>
        <w:numPr>
          <w:ilvl w:val="0"/>
          <w:numId w:val="3"/>
        </w:numPr>
        <w:tabs>
          <w:tab w:val="left" w:pos="710"/>
        </w:tabs>
        <w:spacing w:line="240" w:lineRule="auto"/>
        <w:ind w:right="20" w:firstLine="360"/>
        <w:rPr>
          <w:sz w:val="28"/>
          <w:szCs w:val="28"/>
        </w:rPr>
      </w:pPr>
      <w:r>
        <w:rPr>
          <w:sz w:val="28"/>
          <w:szCs w:val="28"/>
        </w:rPr>
        <w:t>в случае если общая продолжительность обучения студентов не будет превышать более чем на один учебный год срока освоения образовательной программы, на к</w:t>
      </w:r>
      <w:r>
        <w:rPr>
          <w:sz w:val="28"/>
          <w:szCs w:val="28"/>
        </w:rPr>
        <w:t>оторую он переводится, установленного федеральным государственным образовательным стандартом, (с учетом формы обучения и иных оснований, влияющих на срок освоения образовательной программы).</w:t>
      </w:r>
    </w:p>
    <w:p w:rsidR="006428F3" w:rsidRDefault="00BD0BE1">
      <w:pPr>
        <w:pStyle w:val="71"/>
        <w:numPr>
          <w:ilvl w:val="0"/>
          <w:numId w:val="2"/>
        </w:numPr>
        <w:tabs>
          <w:tab w:val="left" w:pos="1195"/>
        </w:tabs>
        <w:spacing w:line="240" w:lineRule="auto"/>
        <w:ind w:right="-4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Перевод обучающихся, допускается не ранее чем после прохождения п</w:t>
      </w:r>
      <w:r>
        <w:rPr>
          <w:sz w:val="28"/>
          <w:szCs w:val="28"/>
        </w:rPr>
        <w:t>ервой промежуточной аттестации в исходной организации.</w:t>
      </w:r>
    </w:p>
    <w:p w:rsidR="006428F3" w:rsidRDefault="00BD0BE1">
      <w:pPr>
        <w:pStyle w:val="12"/>
        <w:numPr>
          <w:ilvl w:val="0"/>
          <w:numId w:val="2"/>
        </w:numPr>
        <w:tabs>
          <w:tab w:val="left" w:pos="1238"/>
        </w:tabs>
        <w:spacing w:after="0" w:line="240" w:lineRule="auto"/>
        <w:ind w:right="2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Перевод обучающихся допускается с любой формы обучения на любую форму обучения.</w:t>
      </w:r>
    </w:p>
    <w:p w:rsidR="006428F3" w:rsidRDefault="00BD0BE1">
      <w:pPr>
        <w:pStyle w:val="12"/>
        <w:numPr>
          <w:ilvl w:val="0"/>
          <w:numId w:val="2"/>
        </w:numPr>
        <w:tabs>
          <w:tab w:val="left" w:pos="1320"/>
        </w:tabs>
        <w:spacing w:after="0" w:line="240" w:lineRule="auto"/>
        <w:ind w:right="20" w:firstLine="720"/>
        <w:rPr>
          <w:sz w:val="28"/>
          <w:szCs w:val="28"/>
        </w:rPr>
      </w:pPr>
      <w:r>
        <w:rPr>
          <w:sz w:val="28"/>
          <w:szCs w:val="28"/>
        </w:rPr>
        <w:t>Перевод обучающихся в случае приостановления действия лицензии, приостановления действия государственной аккредитации пол</w:t>
      </w:r>
      <w:r>
        <w:rPr>
          <w:sz w:val="28"/>
          <w:szCs w:val="28"/>
        </w:rPr>
        <w:t>ностью или в отношении отдельных уровней образования, укрупненных групп профессий, специальностей и направлений подготовки осуществляется в порядке и на условиях, утвержденных приказом Минобрнауки России от 07.10.2013 № 1122.</w:t>
      </w:r>
    </w:p>
    <w:p w:rsidR="006428F3" w:rsidRDefault="00BD0BE1">
      <w:pPr>
        <w:pStyle w:val="12"/>
        <w:numPr>
          <w:ilvl w:val="0"/>
          <w:numId w:val="2"/>
        </w:numPr>
        <w:tabs>
          <w:tab w:val="left" w:pos="1138"/>
        </w:tabs>
        <w:spacing w:after="0" w:line="240" w:lineRule="auto"/>
        <w:ind w:right="20" w:firstLine="720"/>
      </w:pPr>
      <w:r>
        <w:rPr>
          <w:sz w:val="28"/>
          <w:szCs w:val="28"/>
        </w:rPr>
        <w:t>Перевод обучающихся из исходно</w:t>
      </w:r>
      <w:r>
        <w:rPr>
          <w:sz w:val="28"/>
          <w:szCs w:val="28"/>
        </w:rPr>
        <w:t xml:space="preserve">й организации в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или внутри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с ППССЗ/ППКРС на другую ППССЗ/ППКРС и (или) изменения формы обучения осуществляется на основании личного заявления о переводе обучающегося и заявления его законног</w:t>
      </w:r>
      <w:r>
        <w:rPr>
          <w:sz w:val="28"/>
          <w:szCs w:val="28"/>
        </w:rPr>
        <w:t>о представителя (для несовершеннолетнего обучающегося).</w:t>
      </w:r>
    </w:p>
    <w:p w:rsidR="006428F3" w:rsidRDefault="00BD0BE1">
      <w:pPr>
        <w:pStyle w:val="12"/>
        <w:numPr>
          <w:ilvl w:val="0"/>
          <w:numId w:val="2"/>
        </w:numPr>
        <w:tabs>
          <w:tab w:val="left" w:pos="1334"/>
        </w:tabs>
        <w:spacing w:after="0" w:line="240" w:lineRule="auto"/>
        <w:ind w:right="20" w:firstLine="720"/>
      </w:pPr>
      <w:r>
        <w:rPr>
          <w:sz w:val="28"/>
          <w:szCs w:val="28"/>
        </w:rPr>
        <w:t>Обучающийся, желающий перевестись из исходной организации в Филиал предоставляет заявление о переводе, с приложением справки о периоде обучения в исходной организации, в которой указываются уровень об</w:t>
      </w:r>
      <w:r>
        <w:rPr>
          <w:sz w:val="28"/>
          <w:szCs w:val="28"/>
        </w:rPr>
        <w:t xml:space="preserve">разования, на основании которого поступил обучающийся для освоения соответствующей образовательной программы, перечень и объем изученных учебных предметов, курсов, дисциплин (модулей), пройденных практик, оценки, выставленные исходной организацией или </w:t>
      </w:r>
      <w:r>
        <w:rPr>
          <w:color w:val="000000"/>
          <w:sz w:val="28"/>
          <w:szCs w:val="28"/>
        </w:rPr>
        <w:t>АНПО</w:t>
      </w:r>
      <w:r>
        <w:rPr>
          <w:color w:val="000000"/>
          <w:sz w:val="28"/>
          <w:szCs w:val="28"/>
        </w:rPr>
        <w:t>О</w:t>
      </w:r>
      <w:r>
        <w:rPr>
          <w:sz w:val="28"/>
          <w:szCs w:val="28"/>
        </w:rPr>
        <w:t xml:space="preserve"> «Региональный университет» при проведении промежуточной аттестации (далее - справка о периоде обучения).</w:t>
      </w:r>
    </w:p>
    <w:p w:rsidR="006428F3" w:rsidRDefault="00BD0BE1">
      <w:pPr>
        <w:pStyle w:val="12"/>
        <w:numPr>
          <w:ilvl w:val="0"/>
          <w:numId w:val="2"/>
        </w:numPr>
        <w:tabs>
          <w:tab w:val="left" w:pos="1320"/>
        </w:tabs>
        <w:spacing w:after="0" w:line="240" w:lineRule="auto"/>
        <w:ind w:right="20" w:firstLine="720"/>
        <w:rPr>
          <w:sz w:val="28"/>
          <w:szCs w:val="28"/>
        </w:rPr>
      </w:pPr>
      <w:r>
        <w:rPr>
          <w:sz w:val="28"/>
          <w:szCs w:val="28"/>
        </w:rPr>
        <w:t>При переводе на обучение за счет бюджетных ассигнований в заявлении о переводе фиксируется с заверением личной подписью поступающего факт соответстви</w:t>
      </w:r>
      <w:r>
        <w:rPr>
          <w:sz w:val="28"/>
          <w:szCs w:val="28"/>
        </w:rPr>
        <w:t>я обучающегося требованию, указанному в абзаце втором пункта 4.5. настоящего Положения.</w:t>
      </w:r>
    </w:p>
    <w:p w:rsidR="006428F3" w:rsidRDefault="00BD0BE1">
      <w:pPr>
        <w:pStyle w:val="12"/>
        <w:numPr>
          <w:ilvl w:val="0"/>
          <w:numId w:val="2"/>
        </w:numPr>
        <w:tabs>
          <w:tab w:val="left" w:pos="1272"/>
        </w:tabs>
        <w:spacing w:after="0" w:line="240" w:lineRule="auto"/>
        <w:ind w:right="20" w:firstLine="720"/>
      </w:pPr>
      <w:r>
        <w:rPr>
          <w:sz w:val="28"/>
          <w:szCs w:val="28"/>
        </w:rPr>
        <w:t xml:space="preserve">На основании заявления о переводе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не позднее 14 календарных дней со дня подачи заявления о переводе оценивает полученные документы на п</w:t>
      </w:r>
      <w:r>
        <w:rPr>
          <w:sz w:val="28"/>
          <w:szCs w:val="28"/>
        </w:rPr>
        <w:t>редмет соответствия обучающегося требованиям, предусмотренным настоящим Положением, и определения перечней изученных учебных дисциплин, пройденных практик, которые в случае перевода обучающегося будут перезачтены и определяет период, с которого обучающийся</w:t>
      </w:r>
      <w:r>
        <w:rPr>
          <w:sz w:val="28"/>
          <w:szCs w:val="28"/>
        </w:rPr>
        <w:t xml:space="preserve"> в случае перевода будет допущен к обучению.</w:t>
      </w:r>
    </w:p>
    <w:p w:rsidR="006428F3" w:rsidRDefault="00BD0BE1">
      <w:pPr>
        <w:pStyle w:val="12"/>
        <w:spacing w:after="0" w:line="240" w:lineRule="auto"/>
        <w:ind w:right="20"/>
      </w:pPr>
      <w:r>
        <w:rPr>
          <w:sz w:val="28"/>
          <w:szCs w:val="28"/>
        </w:rPr>
        <w:t>Перезачет образовательных достижений обучающегося осуществляется в соответствии с Положением об обучении по индивидуальному учебному плану, том числе ускоренное обучение, в пределах осваиваемой образовательной п</w:t>
      </w:r>
      <w:r>
        <w:rPr>
          <w:sz w:val="28"/>
          <w:szCs w:val="28"/>
        </w:rPr>
        <w:t xml:space="preserve">рограммы, утвержденного приказом директора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университет».</w:t>
      </w:r>
    </w:p>
    <w:p w:rsidR="006428F3" w:rsidRDefault="00BD0BE1">
      <w:pPr>
        <w:pStyle w:val="12"/>
        <w:numPr>
          <w:ilvl w:val="0"/>
          <w:numId w:val="2"/>
        </w:numPr>
        <w:tabs>
          <w:tab w:val="left" w:pos="1272"/>
        </w:tabs>
        <w:spacing w:after="0" w:line="240" w:lineRule="auto"/>
        <w:ind w:left="40" w:right="20" w:firstLine="720"/>
      </w:pPr>
      <w:r>
        <w:rPr>
          <w:sz w:val="28"/>
          <w:szCs w:val="28"/>
        </w:rPr>
        <w:t xml:space="preserve">В случае, если заявлений о переводе подано больше количества вакантных мест для перевода,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помимо оценивания полученных документов проводит конкурсный отбор среди лиц, подавших заявления о переводе. По результатам конкурсного отбора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принимает либо решение о зачислении на вакантные мест</w:t>
      </w:r>
      <w:r>
        <w:rPr>
          <w:sz w:val="28"/>
          <w:szCs w:val="28"/>
        </w:rPr>
        <w:t>а для перевода обучающихся, наиболее подготовленных к освоению соответствующей образовательной программы (далее - решение о зачислении), либо решение об отказе в зачислении в отношении лиц, не прошедших по результатам конкурсного отбора.</w:t>
      </w:r>
    </w:p>
    <w:p w:rsidR="006428F3" w:rsidRDefault="00BD0BE1">
      <w:pPr>
        <w:pStyle w:val="12"/>
        <w:spacing w:after="0" w:line="240" w:lineRule="auto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и сроки пр</w:t>
      </w:r>
      <w:r>
        <w:rPr>
          <w:sz w:val="28"/>
          <w:szCs w:val="28"/>
        </w:rPr>
        <w:t>оведения конкурсного отбора определяются разделом 5 настоящего Положения.</w:t>
      </w:r>
    </w:p>
    <w:p w:rsidR="006428F3" w:rsidRDefault="00BD0BE1">
      <w:pPr>
        <w:pStyle w:val="12"/>
        <w:numPr>
          <w:ilvl w:val="0"/>
          <w:numId w:val="2"/>
        </w:numPr>
        <w:tabs>
          <w:tab w:val="left" w:pos="1350"/>
        </w:tabs>
        <w:spacing w:after="0" w:line="240" w:lineRule="auto"/>
        <w:ind w:left="40" w:right="20" w:firstLine="700"/>
      </w:pPr>
      <w:r>
        <w:rPr>
          <w:sz w:val="28"/>
          <w:szCs w:val="28"/>
        </w:rPr>
        <w:t xml:space="preserve">При принятии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решения о зачислении обучающемуся в течение 5 календарных дней со дня принятия решения о зачислении выдается справка о переводе, в котор</w:t>
      </w:r>
      <w:r>
        <w:rPr>
          <w:sz w:val="28"/>
          <w:szCs w:val="28"/>
        </w:rPr>
        <w:t>ой указываются уровень среднего профессионального образования, код и наименование специальности, на которое обучающийся будет переведен.</w:t>
      </w:r>
    </w:p>
    <w:p w:rsidR="006428F3" w:rsidRDefault="00BD0BE1">
      <w:pPr>
        <w:pStyle w:val="12"/>
        <w:spacing w:after="0" w:line="240" w:lineRule="auto"/>
        <w:ind w:left="40" w:right="20" w:firstLine="700"/>
      </w:pPr>
      <w:r>
        <w:rPr>
          <w:sz w:val="28"/>
          <w:szCs w:val="28"/>
        </w:rPr>
        <w:t xml:space="preserve">Справка о переводе подписывается директором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или исполняющим его обязанности, или лицом</w:t>
      </w:r>
      <w:r>
        <w:rPr>
          <w:sz w:val="28"/>
          <w:szCs w:val="28"/>
        </w:rPr>
        <w:t xml:space="preserve">, которое на основании приказа наделено соответствующими полномочиями и заверяется печатью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университет». К справке прилагается перечень изученных учебных дисциплин, пройденных практик, которые будут перезачтены обучающемуся при переводе</w:t>
      </w:r>
      <w:r>
        <w:rPr>
          <w:sz w:val="28"/>
          <w:szCs w:val="28"/>
        </w:rPr>
        <w:t>.</w:t>
      </w:r>
    </w:p>
    <w:p w:rsidR="006428F3" w:rsidRDefault="00BD0BE1">
      <w:pPr>
        <w:pStyle w:val="12"/>
        <w:numPr>
          <w:ilvl w:val="0"/>
          <w:numId w:val="2"/>
        </w:numPr>
        <w:tabs>
          <w:tab w:val="left" w:pos="1312"/>
        </w:tabs>
        <w:spacing w:after="0" w:line="240" w:lineRule="auto"/>
        <w:ind w:left="40" w:right="20" w:firstLine="700"/>
      </w:pPr>
      <w:r>
        <w:rPr>
          <w:sz w:val="28"/>
          <w:szCs w:val="28"/>
        </w:rPr>
        <w:t xml:space="preserve">Лицо, отчисленное в связи с переводом из исходной организации, представляет в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выписку из приказа об отчислении в связи с переводом и оригинал документа об образовании или об образовании и о квалификации, на основании кото</w:t>
      </w:r>
      <w:r>
        <w:rPr>
          <w:sz w:val="28"/>
          <w:szCs w:val="28"/>
        </w:rPr>
        <w:t xml:space="preserve">рого указанное лицо было зачислено в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(далее - документ о предшествующем образовании) (оригинал указанного документа или его копию, заверенную в установленном порядке, или его копию с предъявлением оригинала для заверения ко</w:t>
      </w:r>
      <w:r>
        <w:rPr>
          <w:sz w:val="28"/>
          <w:szCs w:val="28"/>
        </w:rPr>
        <w:t xml:space="preserve">пии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университет»).</w:t>
      </w:r>
    </w:p>
    <w:p w:rsidR="006428F3" w:rsidRDefault="00BD0BE1">
      <w:pPr>
        <w:pStyle w:val="12"/>
        <w:numPr>
          <w:ilvl w:val="0"/>
          <w:numId w:val="2"/>
        </w:numPr>
        <w:tabs>
          <w:tab w:val="left" w:pos="1355"/>
        </w:tabs>
        <w:spacing w:after="0" w:line="240" w:lineRule="auto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>При переводе обучающегося, получающего образование за рубежом, пункты 4.10, 4.15 настоящего Положения не применяются. Отчисление обучающегося, получающего образование за рубежом, осуществляется в соответствии с законо</w:t>
      </w:r>
      <w:r>
        <w:rPr>
          <w:sz w:val="28"/>
          <w:szCs w:val="28"/>
        </w:rPr>
        <w:t>дательством иностранного государства по месту его обучения, если иное не установлено международными договорами Российской Федерации.</w:t>
      </w:r>
    </w:p>
    <w:p w:rsidR="006428F3" w:rsidRDefault="00BD0BE1">
      <w:pPr>
        <w:pStyle w:val="12"/>
        <w:numPr>
          <w:ilvl w:val="0"/>
          <w:numId w:val="2"/>
        </w:numPr>
        <w:tabs>
          <w:tab w:val="left" w:pos="1322"/>
        </w:tabs>
        <w:spacing w:after="0" w:line="240" w:lineRule="auto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>При представлении документа о предшествующем образовании, полученном в иностранном государстве, лицо, отчисленное в связи с</w:t>
      </w:r>
      <w:r>
        <w:rPr>
          <w:sz w:val="28"/>
          <w:szCs w:val="28"/>
        </w:rPr>
        <w:t xml:space="preserve"> переводом, представляет свидетельство о признании иностранного образования. Представление указанного свидетельства не требуется в следующих случаях:</w:t>
      </w:r>
    </w:p>
    <w:p w:rsidR="006428F3" w:rsidRDefault="00BD0BE1">
      <w:pPr>
        <w:pStyle w:val="12"/>
        <w:numPr>
          <w:ilvl w:val="0"/>
          <w:numId w:val="3"/>
        </w:numPr>
        <w:tabs>
          <w:tab w:val="left" w:pos="894"/>
        </w:tabs>
        <w:spacing w:after="0" w:line="240" w:lineRule="auto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при представлении документа иностранного государства об образовании, которое соответствует части 3 статьи </w:t>
      </w:r>
      <w:r>
        <w:rPr>
          <w:sz w:val="28"/>
          <w:szCs w:val="28"/>
        </w:rPr>
        <w:t>107 Федерального закона N 273-ФЗ;</w:t>
      </w:r>
    </w:p>
    <w:p w:rsidR="006428F3" w:rsidRDefault="00BD0BE1">
      <w:pPr>
        <w:pStyle w:val="71"/>
        <w:numPr>
          <w:ilvl w:val="0"/>
          <w:numId w:val="3"/>
        </w:numPr>
        <w:tabs>
          <w:tab w:val="left" w:pos="904"/>
        </w:tabs>
        <w:spacing w:line="240" w:lineRule="auto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представлении документа об образовании, соответствующего статье 6 Федерального закона от 5 мая 2014 г. N 84-ФЗ "Об особенностях правового регулирования отношений в сфере образования в связи с принятием в Российскую </w:t>
      </w:r>
      <w:r>
        <w:rPr>
          <w:sz w:val="28"/>
          <w:szCs w:val="28"/>
        </w:rPr>
        <w:t>Федерацию Республики Крым и 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Федерации".</w:t>
      </w:r>
    </w:p>
    <w:p w:rsidR="006428F3" w:rsidRDefault="00BD0BE1">
      <w:pPr>
        <w:pStyle w:val="71"/>
        <w:numPr>
          <w:ilvl w:val="0"/>
          <w:numId w:val="2"/>
        </w:numPr>
        <w:tabs>
          <w:tab w:val="left" w:pos="1302"/>
        </w:tabs>
        <w:spacing w:line="240" w:lineRule="auto"/>
        <w:ind w:left="40" w:right="20" w:firstLine="700"/>
        <w:jc w:val="both"/>
      </w:pP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</w:t>
      </w:r>
      <w:r>
        <w:rPr>
          <w:sz w:val="28"/>
          <w:szCs w:val="28"/>
        </w:rPr>
        <w:t>верситет» в течение 3 рабочих дней со дня поступления документов, указанных в пункте 4.15. настоящего Положения, издает приказ о зачислении в порядке перевода из исходной организации лица, отчисленного в связи с переводом (далее - приказ о зачислении в пор</w:t>
      </w:r>
      <w:r>
        <w:rPr>
          <w:sz w:val="28"/>
          <w:szCs w:val="28"/>
        </w:rPr>
        <w:t>ядке перевода).</w:t>
      </w:r>
    </w:p>
    <w:p w:rsidR="006428F3" w:rsidRDefault="00BD0BE1">
      <w:pPr>
        <w:pStyle w:val="71"/>
        <w:spacing w:line="240" w:lineRule="auto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зачисления по договорам об образовании за счет средств физических и (или) юридических лиц изданию приказа о зачислении в порядке перевода предшествует заключение договора об образовании.</w:t>
      </w:r>
    </w:p>
    <w:p w:rsidR="006428F3" w:rsidRDefault="00BD0BE1">
      <w:pPr>
        <w:pStyle w:val="71"/>
        <w:numPr>
          <w:ilvl w:val="0"/>
          <w:numId w:val="2"/>
        </w:numPr>
        <w:tabs>
          <w:tab w:val="left" w:pos="1293"/>
        </w:tabs>
        <w:spacing w:line="240" w:lineRule="auto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После издания приказа о зачислении в порядке</w:t>
      </w:r>
      <w:r>
        <w:rPr>
          <w:sz w:val="28"/>
          <w:szCs w:val="28"/>
        </w:rPr>
        <w:t xml:space="preserve"> перевода принимающая организация формирует личное дело обучающегося, в которое заносятся:</w:t>
      </w:r>
    </w:p>
    <w:p w:rsidR="006428F3" w:rsidRDefault="00BD0BE1">
      <w:pPr>
        <w:pStyle w:val="71"/>
        <w:numPr>
          <w:ilvl w:val="0"/>
          <w:numId w:val="3"/>
        </w:numPr>
        <w:tabs>
          <w:tab w:val="left" w:pos="323"/>
        </w:tabs>
        <w:spacing w:line="240" w:lineRule="auto"/>
        <w:ind w:lef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переводе;</w:t>
      </w:r>
    </w:p>
    <w:p w:rsidR="006428F3" w:rsidRDefault="00BD0BE1">
      <w:pPr>
        <w:pStyle w:val="71"/>
        <w:numPr>
          <w:ilvl w:val="0"/>
          <w:numId w:val="3"/>
        </w:numPr>
        <w:tabs>
          <w:tab w:val="left" w:pos="333"/>
        </w:tabs>
        <w:spacing w:line="240" w:lineRule="auto"/>
        <w:ind w:lef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>справка о периоде обучения;</w:t>
      </w:r>
    </w:p>
    <w:p w:rsidR="006428F3" w:rsidRDefault="00BD0BE1">
      <w:pPr>
        <w:pStyle w:val="71"/>
        <w:numPr>
          <w:ilvl w:val="0"/>
          <w:numId w:val="3"/>
        </w:numPr>
        <w:tabs>
          <w:tab w:val="left" w:pos="1038"/>
        </w:tabs>
        <w:spacing w:line="240" w:lineRule="auto"/>
        <w:ind w:left="4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иные документы, подтверждающие образовательные достижения обучающегося (при наличии);</w:t>
      </w:r>
    </w:p>
    <w:p w:rsidR="006428F3" w:rsidRDefault="00BD0BE1">
      <w:pPr>
        <w:pStyle w:val="71"/>
        <w:numPr>
          <w:ilvl w:val="0"/>
          <w:numId w:val="3"/>
        </w:numPr>
        <w:tabs>
          <w:tab w:val="left" w:pos="328"/>
        </w:tabs>
        <w:spacing w:line="240" w:lineRule="auto"/>
        <w:ind w:left="4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 о предшествующем </w:t>
      </w:r>
      <w:r>
        <w:rPr>
          <w:sz w:val="28"/>
          <w:szCs w:val="28"/>
        </w:rPr>
        <w:t>образовании (оригинал или копия);</w:t>
      </w:r>
    </w:p>
    <w:p w:rsidR="006428F3" w:rsidRDefault="00BD0BE1">
      <w:pPr>
        <w:pStyle w:val="71"/>
        <w:numPr>
          <w:ilvl w:val="0"/>
          <w:numId w:val="3"/>
        </w:numPr>
        <w:tabs>
          <w:tab w:val="left" w:pos="293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приказа об отчислении в связи с переводом;</w:t>
      </w:r>
    </w:p>
    <w:p w:rsidR="006428F3" w:rsidRDefault="00BD0BE1">
      <w:pPr>
        <w:pStyle w:val="71"/>
        <w:numPr>
          <w:ilvl w:val="0"/>
          <w:numId w:val="3"/>
        </w:numPr>
        <w:tabs>
          <w:tab w:val="left" w:pos="293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приказа о зачислении в порядке перевода;</w:t>
      </w:r>
    </w:p>
    <w:p w:rsidR="006428F3" w:rsidRDefault="00BD0BE1">
      <w:pPr>
        <w:pStyle w:val="71"/>
        <w:numPr>
          <w:ilvl w:val="0"/>
          <w:numId w:val="3"/>
        </w:numPr>
        <w:tabs>
          <w:tab w:val="left" w:pos="998"/>
        </w:tabs>
        <w:spacing w:line="24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договор об образовании, если зачисление осуществляется на обучение по договорам об образовании за счет средств физич</w:t>
      </w:r>
      <w:r>
        <w:rPr>
          <w:sz w:val="28"/>
          <w:szCs w:val="28"/>
        </w:rPr>
        <w:t>еских и (или) юридических лиц.</w:t>
      </w:r>
    </w:p>
    <w:p w:rsidR="006428F3" w:rsidRDefault="00BD0BE1">
      <w:pPr>
        <w:pStyle w:val="12"/>
        <w:numPr>
          <w:ilvl w:val="0"/>
          <w:numId w:val="2"/>
        </w:numPr>
        <w:tabs>
          <w:tab w:val="left" w:pos="1315"/>
        </w:tabs>
        <w:spacing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В течение 5 рабочих дней со дня издания приказа о зачислении в порядке перевода студентам выдаются студенческий билет и зачетная книжка.</w:t>
      </w:r>
    </w:p>
    <w:p w:rsidR="006428F3" w:rsidRDefault="00BD0BE1">
      <w:pPr>
        <w:pStyle w:val="12"/>
        <w:numPr>
          <w:ilvl w:val="0"/>
          <w:numId w:val="2"/>
        </w:numPr>
        <w:tabs>
          <w:tab w:val="left" w:pos="1320"/>
        </w:tabs>
        <w:spacing w:after="0" w:line="240" w:lineRule="auto"/>
        <w:ind w:firstLine="700"/>
      </w:pPr>
      <w:r>
        <w:rPr>
          <w:sz w:val="28"/>
          <w:szCs w:val="28"/>
        </w:rPr>
        <w:t xml:space="preserve">По заявлению обучающегося, желающего быть переведенным из Филиала в другую организацию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в течение 5 рабочих дней со дня поступления заявления выдает обучающемуся справку о периоде обучения.</w:t>
      </w:r>
    </w:p>
    <w:p w:rsidR="006428F3" w:rsidRDefault="00BD0BE1">
      <w:pPr>
        <w:pStyle w:val="12"/>
        <w:numPr>
          <w:ilvl w:val="0"/>
          <w:numId w:val="2"/>
        </w:numPr>
        <w:tabs>
          <w:tab w:val="left" w:pos="1301"/>
        </w:tabs>
        <w:spacing w:after="0" w:line="240" w:lineRule="auto"/>
        <w:ind w:firstLine="700"/>
      </w:pPr>
      <w:r>
        <w:rPr>
          <w:sz w:val="28"/>
          <w:szCs w:val="28"/>
        </w:rPr>
        <w:t>После предоставления обучающимся письменного заявления об отчислении в порядке перевода (далее - заявление об отчислении)</w:t>
      </w:r>
      <w:r>
        <w:rPr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университет», с приложением справки о переводе Филиал в течение 3 рабочих дней со дня поступления заявления об отчислении издает приказ об отчислении обучающегося в связи с переводом в другую организацию (далее - отчисление).</w:t>
      </w:r>
    </w:p>
    <w:p w:rsidR="006428F3" w:rsidRDefault="00BD0BE1">
      <w:pPr>
        <w:pStyle w:val="71"/>
        <w:numPr>
          <w:ilvl w:val="0"/>
          <w:numId w:val="2"/>
        </w:numPr>
        <w:tabs>
          <w:tab w:val="left" w:pos="1258"/>
        </w:tabs>
        <w:spacing w:line="240" w:lineRule="auto"/>
        <w:ind w:right="-4" w:firstLine="700"/>
        <w:jc w:val="both"/>
      </w:pPr>
      <w:r>
        <w:rPr>
          <w:sz w:val="28"/>
          <w:szCs w:val="28"/>
        </w:rPr>
        <w:t>Лицу, о</w:t>
      </w:r>
      <w:r>
        <w:rPr>
          <w:sz w:val="28"/>
          <w:szCs w:val="28"/>
        </w:rPr>
        <w:t xml:space="preserve">тчисленному в связи с переводом из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в другую организацию, в течение 3 рабочих дней со дня издания приказа об отчислении в связи с переводом выдаются:</w:t>
      </w:r>
    </w:p>
    <w:p w:rsidR="006428F3" w:rsidRDefault="00BD0BE1">
      <w:pPr>
        <w:pStyle w:val="71"/>
        <w:numPr>
          <w:ilvl w:val="0"/>
          <w:numId w:val="3"/>
        </w:numPr>
        <w:tabs>
          <w:tab w:val="left" w:pos="283"/>
        </w:tabs>
        <w:spacing w:line="240" w:lineRule="auto"/>
        <w:ind w:firstLine="700"/>
        <w:jc w:val="both"/>
      </w:pPr>
      <w:r>
        <w:rPr>
          <w:sz w:val="28"/>
          <w:szCs w:val="28"/>
        </w:rPr>
        <w:t xml:space="preserve">заверенная в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выписка из приказа об отчисл</w:t>
      </w:r>
      <w:r>
        <w:rPr>
          <w:sz w:val="28"/>
          <w:szCs w:val="28"/>
        </w:rPr>
        <w:t>ении в связи с переводом;</w:t>
      </w:r>
    </w:p>
    <w:p w:rsidR="006428F3" w:rsidRDefault="00BD0BE1">
      <w:pPr>
        <w:pStyle w:val="12"/>
        <w:numPr>
          <w:ilvl w:val="0"/>
          <w:numId w:val="3"/>
        </w:numPr>
        <w:tabs>
          <w:tab w:val="left" w:pos="994"/>
        </w:tabs>
        <w:spacing w:after="0" w:line="240" w:lineRule="auto"/>
        <w:ind w:firstLine="700"/>
      </w:pPr>
      <w:r>
        <w:rPr>
          <w:sz w:val="28"/>
          <w:szCs w:val="28"/>
        </w:rPr>
        <w:t xml:space="preserve">документ о предшествующем образовании, на основании которого указанное лицо было зачислено в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(при наличии в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указанного документа).</w:t>
      </w:r>
    </w:p>
    <w:p w:rsidR="006428F3" w:rsidRDefault="00BD0BE1">
      <w:pPr>
        <w:pStyle w:val="12"/>
        <w:spacing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Указанные документы выдаются на </w:t>
      </w:r>
      <w:r>
        <w:rPr>
          <w:sz w:val="28"/>
          <w:szCs w:val="28"/>
        </w:rPr>
        <w:t>руки лицу, отчисленному в связи с переводом, или его доверенному лицу (при предъявлении выданной лицом, отчисленным в связи с переводом, и оформленной в установленном порядке доверенности) либо по заявлению лица, отчисленного в связи с переводом, направляю</w:t>
      </w:r>
      <w:r>
        <w:rPr>
          <w:sz w:val="28"/>
          <w:szCs w:val="28"/>
        </w:rPr>
        <w:t>тся в адрес указанного лица или в принимающую его организацию через операторов почтовой связи общего пользования (почтовым отправлением с уведомлением о вручении и описью вложения).</w:t>
      </w:r>
    </w:p>
    <w:p w:rsidR="006428F3" w:rsidRDefault="00BD0BE1">
      <w:pPr>
        <w:pStyle w:val="12"/>
        <w:numPr>
          <w:ilvl w:val="0"/>
          <w:numId w:val="2"/>
        </w:numPr>
        <w:tabs>
          <w:tab w:val="left" w:pos="1296"/>
        </w:tabs>
        <w:spacing w:after="0" w:line="240" w:lineRule="auto"/>
        <w:ind w:firstLine="700"/>
      </w:pPr>
      <w:r>
        <w:rPr>
          <w:sz w:val="28"/>
          <w:szCs w:val="28"/>
        </w:rPr>
        <w:lastRenderedPageBreak/>
        <w:t xml:space="preserve">Перевод обучающихся внутри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с одной ППССЗ/</w:t>
      </w:r>
      <w:r>
        <w:rPr>
          <w:sz w:val="28"/>
          <w:szCs w:val="28"/>
        </w:rPr>
        <w:t>ППКРС на другую ППССЗ/ППКРС и (или) изменение формы обучения осуществляется только при наличии вакантных мест.</w:t>
      </w:r>
    </w:p>
    <w:p w:rsidR="006428F3" w:rsidRDefault="00BD0BE1">
      <w:pPr>
        <w:pStyle w:val="12"/>
        <w:numPr>
          <w:ilvl w:val="0"/>
          <w:numId w:val="2"/>
        </w:numPr>
        <w:tabs>
          <w:tab w:val="left" w:pos="1310"/>
        </w:tabs>
        <w:spacing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При переходе внутри Филиала с одной ППССЗ/ППКРС на другую ППССЗ/ППКРС и (или) изменение формы обучения:</w:t>
      </w:r>
    </w:p>
    <w:p w:rsidR="006428F3" w:rsidRDefault="00BD0BE1">
      <w:pPr>
        <w:pStyle w:val="12"/>
        <w:numPr>
          <w:ilvl w:val="0"/>
          <w:numId w:val="3"/>
        </w:numPr>
        <w:tabs>
          <w:tab w:val="left" w:pos="902"/>
        </w:tabs>
        <w:spacing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обучающийся или его законный представител</w:t>
      </w:r>
      <w:r>
        <w:rPr>
          <w:sz w:val="28"/>
          <w:szCs w:val="28"/>
        </w:rPr>
        <w:t>ь для несовершеннолетних обучающихся подает личное заявление;</w:t>
      </w:r>
    </w:p>
    <w:p w:rsidR="006428F3" w:rsidRDefault="00BD0BE1">
      <w:pPr>
        <w:pStyle w:val="12"/>
        <w:numPr>
          <w:ilvl w:val="0"/>
          <w:numId w:val="3"/>
        </w:numPr>
        <w:tabs>
          <w:tab w:val="left" w:pos="965"/>
        </w:tabs>
        <w:spacing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обучающийся предъявляет зачетную книжку принимающему заведующему отделением, при наличии вакантного места проводится аттестация путем рассмотрения документов, собеседования или в иной форме;</w:t>
      </w:r>
    </w:p>
    <w:p w:rsidR="006428F3" w:rsidRDefault="00BD0BE1">
      <w:pPr>
        <w:pStyle w:val="12"/>
        <w:numPr>
          <w:ilvl w:val="0"/>
          <w:numId w:val="3"/>
        </w:numPr>
        <w:tabs>
          <w:tab w:val="left" w:pos="907"/>
          <w:tab w:val="left" w:leader="dot" w:pos="1853"/>
          <w:tab w:val="left" w:leader="underscore" w:pos="4570"/>
          <w:tab w:val="left" w:leader="underscore" w:pos="7234"/>
          <w:tab w:val="left" w:leader="underscore" w:pos="7834"/>
          <w:tab w:val="left" w:leader="underscore" w:pos="9629"/>
        </w:tabs>
        <w:spacing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 xml:space="preserve"> наличия положительном результата издается приказ директора Филиала или лица его замещающего о переводе студента с одной ППССЗ/ППКРС на другую ППССЗ/ППКРС и (или) изменение формы обучения с формулировкой: «Перевести с _______________ курса и формы ________</w:t>
      </w:r>
      <w:r>
        <w:rPr>
          <w:sz w:val="28"/>
          <w:szCs w:val="28"/>
        </w:rPr>
        <w:t>_____ обучения по специальности ____________ на курс и форму ____________ обучения по специальности</w:t>
      </w:r>
      <w:r>
        <w:rPr>
          <w:sz w:val="28"/>
          <w:szCs w:val="28"/>
        </w:rPr>
        <w:tab/>
        <w:t>». В приказе может при необходимости содержаться запись об утверждении индивидуального учебного плана.</w:t>
      </w:r>
    </w:p>
    <w:p w:rsidR="006428F3" w:rsidRDefault="00BD0BE1">
      <w:pPr>
        <w:pStyle w:val="12"/>
        <w:numPr>
          <w:ilvl w:val="0"/>
          <w:numId w:val="3"/>
        </w:numPr>
        <w:tabs>
          <w:tab w:val="left" w:pos="902"/>
        </w:tabs>
        <w:spacing w:after="0"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выписка из приказа о переводе вносится в личное дело </w:t>
      </w:r>
      <w:r>
        <w:rPr>
          <w:sz w:val="28"/>
          <w:szCs w:val="28"/>
        </w:rPr>
        <w:t>обучающегося. За обучающимся сохраняются студенческий билет, зачетная книжка, в которые вносятся соответствующие исправления, заверенные подписью директора и печатью.</w:t>
      </w:r>
    </w:p>
    <w:p w:rsidR="006428F3" w:rsidRDefault="006428F3">
      <w:pPr>
        <w:pStyle w:val="110"/>
        <w:spacing w:line="240" w:lineRule="auto"/>
        <w:ind w:left="640"/>
      </w:pPr>
    </w:p>
    <w:p w:rsidR="006428F3" w:rsidRDefault="00BD0BE1">
      <w:pPr>
        <w:pStyle w:val="110"/>
        <w:spacing w:line="240" w:lineRule="auto"/>
        <w:ind w:left="640"/>
        <w:rPr>
          <w:b/>
          <w:sz w:val="28"/>
          <w:szCs w:val="28"/>
        </w:rPr>
      </w:pPr>
      <w:bookmarkStart w:id="6" w:name="bookmark4"/>
      <w:r>
        <w:rPr>
          <w:b/>
          <w:sz w:val="28"/>
          <w:szCs w:val="28"/>
        </w:rPr>
        <w:t>5. Порядок проведения конкурсного отбора</w:t>
      </w:r>
      <w:bookmarkEnd w:id="6"/>
    </w:p>
    <w:p w:rsidR="006428F3" w:rsidRDefault="00BD0BE1">
      <w:pPr>
        <w:pStyle w:val="12"/>
        <w:numPr>
          <w:ilvl w:val="0"/>
          <w:numId w:val="4"/>
        </w:numPr>
        <w:tabs>
          <w:tab w:val="left" w:pos="1142"/>
        </w:tabs>
        <w:spacing w:after="0" w:line="240" w:lineRule="auto"/>
        <w:ind w:firstLine="640"/>
        <w:rPr>
          <w:sz w:val="28"/>
          <w:szCs w:val="28"/>
        </w:rPr>
      </w:pPr>
      <w:r>
        <w:rPr>
          <w:sz w:val="28"/>
          <w:szCs w:val="28"/>
        </w:rPr>
        <w:t xml:space="preserve">Конкурсный отбор среди лиц, подавших заявления </w:t>
      </w:r>
      <w:r>
        <w:rPr>
          <w:sz w:val="28"/>
          <w:szCs w:val="28"/>
        </w:rPr>
        <w:t>о переводе (далее - претендент) проводится в срок до 14 дней с момента получения заявления о переводе.</w:t>
      </w:r>
    </w:p>
    <w:p w:rsidR="006428F3" w:rsidRDefault="00BD0BE1">
      <w:pPr>
        <w:pStyle w:val="12"/>
        <w:numPr>
          <w:ilvl w:val="0"/>
          <w:numId w:val="4"/>
        </w:numPr>
        <w:tabs>
          <w:tab w:val="left" w:pos="1229"/>
        </w:tabs>
        <w:spacing w:after="0" w:line="240" w:lineRule="auto"/>
        <w:ind w:firstLine="640"/>
        <w:rPr>
          <w:sz w:val="28"/>
          <w:szCs w:val="28"/>
        </w:rPr>
      </w:pPr>
      <w:r>
        <w:rPr>
          <w:sz w:val="28"/>
          <w:szCs w:val="28"/>
        </w:rPr>
        <w:t xml:space="preserve">Конкурсный отбор среди лиц, подавших заявления о переводе проводится отдельно на вакантные места на обучение по договорам об образовании за счет средств </w:t>
      </w:r>
      <w:r>
        <w:rPr>
          <w:sz w:val="28"/>
          <w:szCs w:val="28"/>
        </w:rPr>
        <w:t>физических и (или) юридических лиц и отдельно на вакантные места на обучение за счет бюджетных ассигнований.</w:t>
      </w:r>
    </w:p>
    <w:p w:rsidR="006428F3" w:rsidRDefault="00BD0BE1">
      <w:pPr>
        <w:pStyle w:val="12"/>
        <w:numPr>
          <w:ilvl w:val="0"/>
          <w:numId w:val="4"/>
        </w:numPr>
        <w:tabs>
          <w:tab w:val="left" w:pos="1224"/>
        </w:tabs>
        <w:spacing w:after="0" w:line="240" w:lineRule="auto"/>
        <w:ind w:firstLine="640"/>
        <w:rPr>
          <w:sz w:val="28"/>
          <w:szCs w:val="28"/>
        </w:rPr>
      </w:pPr>
      <w:r>
        <w:rPr>
          <w:sz w:val="28"/>
          <w:szCs w:val="28"/>
        </w:rPr>
        <w:t>Для проведения конкурсного отбора создается комиссия в состав, которой входят: заместитель директора по учебной работе, заместитель директора по уч</w:t>
      </w:r>
      <w:r>
        <w:rPr>
          <w:sz w:val="28"/>
          <w:szCs w:val="28"/>
        </w:rPr>
        <w:t>ебно-производственной работе, заместитель директора по воспитательной работе.</w:t>
      </w:r>
    </w:p>
    <w:p w:rsidR="006428F3" w:rsidRDefault="00BD0BE1">
      <w:pPr>
        <w:pStyle w:val="12"/>
        <w:numPr>
          <w:ilvl w:val="0"/>
          <w:numId w:val="4"/>
        </w:numPr>
        <w:tabs>
          <w:tab w:val="left" w:pos="1234"/>
        </w:tabs>
        <w:spacing w:after="0" w:line="240" w:lineRule="auto"/>
        <w:ind w:firstLine="640"/>
        <w:rPr>
          <w:sz w:val="28"/>
          <w:szCs w:val="28"/>
        </w:rPr>
      </w:pPr>
      <w:r>
        <w:rPr>
          <w:sz w:val="28"/>
          <w:szCs w:val="28"/>
        </w:rPr>
        <w:t>Конкурсный отбор проводится на основании представленных претендентом документов.</w:t>
      </w:r>
    </w:p>
    <w:p w:rsidR="006428F3" w:rsidRDefault="00BD0BE1">
      <w:pPr>
        <w:pStyle w:val="12"/>
        <w:numPr>
          <w:ilvl w:val="0"/>
          <w:numId w:val="4"/>
        </w:numPr>
        <w:tabs>
          <w:tab w:val="left" w:pos="1195"/>
        </w:tabs>
        <w:spacing w:after="0" w:line="240" w:lineRule="auto"/>
        <w:ind w:firstLine="640"/>
        <w:rPr>
          <w:sz w:val="28"/>
          <w:szCs w:val="28"/>
        </w:rPr>
      </w:pPr>
      <w:r>
        <w:rPr>
          <w:sz w:val="28"/>
          <w:szCs w:val="28"/>
        </w:rPr>
        <w:t>Документы (сертификаты, грамоты, благодарственные письма, свидетельства и т.п.), которые претенде</w:t>
      </w:r>
      <w:r>
        <w:rPr>
          <w:sz w:val="28"/>
          <w:szCs w:val="28"/>
        </w:rPr>
        <w:t>нт может предоставить конкурсной комиссии, помимо документов, указанных в пункте 4.10 настоящего Положения:</w:t>
      </w:r>
    </w:p>
    <w:p w:rsidR="006428F3" w:rsidRDefault="00BD0BE1">
      <w:pPr>
        <w:pStyle w:val="12"/>
        <w:numPr>
          <w:ilvl w:val="0"/>
          <w:numId w:val="3"/>
        </w:numPr>
        <w:tabs>
          <w:tab w:val="left" w:pos="850"/>
        </w:tabs>
        <w:spacing w:after="0" w:line="240" w:lineRule="auto"/>
        <w:ind w:firstLine="640"/>
        <w:rPr>
          <w:sz w:val="28"/>
          <w:szCs w:val="28"/>
        </w:rPr>
      </w:pPr>
      <w:r>
        <w:rPr>
          <w:sz w:val="28"/>
          <w:szCs w:val="28"/>
        </w:rPr>
        <w:t>документы, подтверждающие участие претендента в Международных, Российских (отраслевых), региональных олимпиадах, конкурсах, смотрах и т.п. профессио</w:t>
      </w:r>
      <w:r>
        <w:rPr>
          <w:sz w:val="28"/>
          <w:szCs w:val="28"/>
        </w:rPr>
        <w:t>нальной направленности;</w:t>
      </w:r>
    </w:p>
    <w:p w:rsidR="006428F3" w:rsidRDefault="00BD0BE1">
      <w:pPr>
        <w:pStyle w:val="12"/>
        <w:numPr>
          <w:ilvl w:val="0"/>
          <w:numId w:val="3"/>
        </w:numPr>
        <w:tabs>
          <w:tab w:val="left" w:pos="850"/>
        </w:tabs>
        <w:spacing w:after="0" w:line="240" w:lineRule="auto"/>
        <w:ind w:firstLine="640"/>
        <w:rPr>
          <w:sz w:val="28"/>
          <w:szCs w:val="28"/>
        </w:rPr>
      </w:pPr>
      <w:r>
        <w:rPr>
          <w:sz w:val="28"/>
          <w:szCs w:val="28"/>
        </w:rPr>
        <w:t>документы, подтверждающие участие претендента в Международных, Российских (отраслевых), региональных спортивных мероприятиях;</w:t>
      </w:r>
    </w:p>
    <w:p w:rsidR="006428F3" w:rsidRDefault="00BD0BE1">
      <w:pPr>
        <w:pStyle w:val="12"/>
        <w:numPr>
          <w:ilvl w:val="0"/>
          <w:numId w:val="3"/>
        </w:numPr>
        <w:tabs>
          <w:tab w:val="left" w:pos="850"/>
        </w:tabs>
        <w:spacing w:after="0" w:line="240" w:lineRule="auto"/>
        <w:ind w:firstLine="640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документы, подтверждающие публикации претендента в сборниках статей по итогам конференций, научных издания</w:t>
      </w:r>
      <w:r>
        <w:rPr>
          <w:sz w:val="28"/>
          <w:szCs w:val="28"/>
        </w:rPr>
        <w:t>х, отраслевых изданиях и т.п.</w:t>
      </w:r>
    </w:p>
    <w:p w:rsidR="006428F3" w:rsidRDefault="00BD0BE1">
      <w:pPr>
        <w:pStyle w:val="12"/>
        <w:numPr>
          <w:ilvl w:val="0"/>
          <w:numId w:val="3"/>
        </w:numPr>
        <w:tabs>
          <w:tab w:val="left" w:pos="859"/>
        </w:tabs>
        <w:spacing w:after="0" w:line="240" w:lineRule="auto"/>
        <w:ind w:firstLine="640"/>
        <w:rPr>
          <w:sz w:val="28"/>
          <w:szCs w:val="28"/>
        </w:rPr>
      </w:pPr>
      <w:r>
        <w:rPr>
          <w:sz w:val="28"/>
          <w:szCs w:val="28"/>
        </w:rPr>
        <w:t>документы, подтверждающие участие претендента в Международных, Российских (отраслевых), региональных мероприятиях творческого характера (концерты, выставки и т.п.);</w:t>
      </w:r>
    </w:p>
    <w:p w:rsidR="006428F3" w:rsidRDefault="00BD0BE1">
      <w:pPr>
        <w:pStyle w:val="12"/>
        <w:numPr>
          <w:ilvl w:val="0"/>
          <w:numId w:val="3"/>
        </w:numPr>
        <w:tabs>
          <w:tab w:val="left" w:pos="850"/>
        </w:tabs>
        <w:spacing w:after="0" w:line="240" w:lineRule="auto"/>
        <w:ind w:firstLine="640"/>
        <w:rPr>
          <w:sz w:val="28"/>
          <w:szCs w:val="28"/>
        </w:rPr>
      </w:pPr>
      <w:r>
        <w:rPr>
          <w:sz w:val="28"/>
          <w:szCs w:val="28"/>
        </w:rPr>
        <w:t xml:space="preserve">документы, подтверждающие участие претендента в мероприятиях </w:t>
      </w:r>
      <w:r>
        <w:rPr>
          <w:sz w:val="28"/>
          <w:szCs w:val="28"/>
        </w:rPr>
        <w:t>(профессиональной направленности, спортивных, творческих и др.) на уровне образовательной организации;</w:t>
      </w:r>
    </w:p>
    <w:p w:rsidR="006428F3" w:rsidRDefault="00BD0BE1">
      <w:pPr>
        <w:pStyle w:val="12"/>
        <w:numPr>
          <w:ilvl w:val="0"/>
          <w:numId w:val="3"/>
        </w:numPr>
        <w:tabs>
          <w:tab w:val="left" w:pos="850"/>
        </w:tabs>
        <w:spacing w:after="0" w:line="240" w:lineRule="auto"/>
        <w:ind w:firstLine="640"/>
        <w:rPr>
          <w:sz w:val="28"/>
          <w:szCs w:val="28"/>
        </w:rPr>
      </w:pPr>
      <w:r>
        <w:rPr>
          <w:sz w:val="28"/>
          <w:szCs w:val="28"/>
        </w:rPr>
        <w:t>документы, подтверждающие участие претендента в волонтерской деятельности, благотворительных акциях и т.п.</w:t>
      </w:r>
    </w:p>
    <w:p w:rsidR="006428F3" w:rsidRDefault="00BD0BE1">
      <w:pPr>
        <w:pStyle w:val="41"/>
        <w:numPr>
          <w:ilvl w:val="0"/>
          <w:numId w:val="3"/>
        </w:numPr>
        <w:tabs>
          <w:tab w:val="left" w:pos="928"/>
        </w:tabs>
        <w:spacing w:line="240" w:lineRule="auto"/>
        <w:ind w:left="640"/>
        <w:rPr>
          <w:sz w:val="28"/>
          <w:szCs w:val="28"/>
        </w:rPr>
      </w:pPr>
      <w:r>
        <w:rPr>
          <w:sz w:val="28"/>
          <w:szCs w:val="28"/>
        </w:rPr>
        <w:t>положительные отзывы с места прохождения произ</w:t>
      </w:r>
      <w:r>
        <w:rPr>
          <w:sz w:val="28"/>
          <w:szCs w:val="28"/>
        </w:rPr>
        <w:t>водственной практики;</w:t>
      </w:r>
    </w:p>
    <w:p w:rsidR="006428F3" w:rsidRDefault="00BD0BE1">
      <w:pPr>
        <w:pStyle w:val="41"/>
        <w:spacing w:line="240" w:lineRule="auto"/>
        <w:ind w:left="640"/>
        <w:rPr>
          <w:sz w:val="28"/>
          <w:szCs w:val="28"/>
        </w:rPr>
      </w:pPr>
      <w:r>
        <w:rPr>
          <w:sz w:val="28"/>
          <w:szCs w:val="28"/>
        </w:rPr>
        <w:t>- другие документы.</w:t>
      </w:r>
    </w:p>
    <w:p w:rsidR="006428F3" w:rsidRDefault="00BD0BE1">
      <w:pPr>
        <w:pStyle w:val="12"/>
        <w:spacing w:after="0" w:line="240" w:lineRule="auto"/>
        <w:ind w:firstLine="640"/>
        <w:rPr>
          <w:sz w:val="28"/>
          <w:szCs w:val="28"/>
        </w:rPr>
      </w:pPr>
      <w:r>
        <w:rPr>
          <w:sz w:val="28"/>
          <w:szCs w:val="28"/>
        </w:rPr>
        <w:t>5.6. По итогам рассмотрения представленных претендентом документов комиссия заполняет оценочный лист (таблица 1):</w:t>
      </w:r>
    </w:p>
    <w:p w:rsidR="006428F3" w:rsidRDefault="00BD0BE1">
      <w:pPr>
        <w:pStyle w:val="13"/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 </w:t>
      </w:r>
    </w:p>
    <w:p w:rsidR="006428F3" w:rsidRDefault="00BD0BE1">
      <w:pPr>
        <w:pStyle w:val="13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Оценочный лист</w:t>
      </w:r>
    </w:p>
    <w:tbl>
      <w:tblPr>
        <w:tblW w:w="9945" w:type="dxa"/>
        <w:tblCellMar>
          <w:left w:w="5" w:type="dxa"/>
          <w:right w:w="5" w:type="dxa"/>
        </w:tblCellMar>
        <w:tblLook w:val="0000"/>
      </w:tblPr>
      <w:tblGrid>
        <w:gridCol w:w="3893"/>
        <w:gridCol w:w="1908"/>
        <w:gridCol w:w="2271"/>
        <w:gridCol w:w="877"/>
        <w:gridCol w:w="996"/>
      </w:tblGrid>
      <w:tr w:rsidR="006428F3">
        <w:trPr>
          <w:trHeight w:val="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 документа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111"/>
              <w:shd w:val="clear" w:color="auto" w:fill="auto"/>
              <w:spacing w:line="240" w:lineRule="auto"/>
              <w:ind w:left="137" w:right="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6428F3">
        <w:trPr>
          <w:trHeight w:val="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о </w:t>
            </w:r>
            <w:r>
              <w:rPr>
                <w:sz w:val="28"/>
                <w:szCs w:val="28"/>
              </w:rPr>
              <w:t>периоде обучения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4,0-4,9 3,0-3,9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8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6428F3">
            <w:pPr>
              <w:ind w:left="137" w:right="7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428F3">
        <w:trPr>
          <w:trHeight w:val="1387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8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подтверждающие участие претендента в Международных, Российских (отраслевых), региональных олимпиадах, конкурсах, смотрах и т.п. профессиональной направленности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Участие,</w:t>
            </w:r>
          </w:p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Российский (отраслевой), Региональный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8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6428F3">
            <w:pPr>
              <w:ind w:left="137" w:right="7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428F3">
        <w:trPr>
          <w:trHeight w:val="1162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8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подтверждающие участие претендента в Международных, Российских (отраслевых), региональных спортивных мероприятиях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Участие,</w:t>
            </w:r>
          </w:p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мероприятия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Международный Российский </w:t>
            </w:r>
            <w:r>
              <w:rPr>
                <w:sz w:val="28"/>
                <w:szCs w:val="28"/>
              </w:rPr>
              <w:t>(отраслевой), Региональный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8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6428F3">
            <w:pPr>
              <w:ind w:left="137" w:right="7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428F3">
        <w:trPr>
          <w:trHeight w:val="1162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8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Документы, подтверждающие публикации претендента в сборниках статей по итогам конференций, научных изданиях, отраслевых изданиях и т.п.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публикаций,</w:t>
            </w:r>
          </w:p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10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больше 3 -х 2-3 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8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6428F3">
            <w:pPr>
              <w:ind w:left="137" w:right="7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428F3">
        <w:trPr>
          <w:trHeight w:val="1387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8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Документы, подтверждающие </w:t>
            </w:r>
            <w:r>
              <w:rPr>
                <w:sz w:val="28"/>
                <w:szCs w:val="28"/>
              </w:rPr>
              <w:t xml:space="preserve">участие претендента в Международных, Российских (отраслевых), региональных мероприятиях творческого характера (концерты, </w:t>
            </w:r>
            <w:r>
              <w:rPr>
                <w:sz w:val="28"/>
                <w:szCs w:val="28"/>
              </w:rPr>
              <w:lastRenderedPageBreak/>
              <w:t>выставки и т.п.)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Участие,</w:t>
            </w:r>
          </w:p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Российский (отраслевых), Региональный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8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3 2 1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6428F3">
            <w:pPr>
              <w:ind w:left="137" w:right="7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428F3">
        <w:trPr>
          <w:trHeight w:val="1162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8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Документы, подтверждающие </w:t>
            </w:r>
            <w:r>
              <w:rPr>
                <w:sz w:val="28"/>
                <w:szCs w:val="28"/>
              </w:rPr>
              <w:t>участие претендента в мероприятиях (профессиональной направленности, спортивных, творческих и др.) на уровне образовательной организации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каждое участие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8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6428F3">
            <w:pPr>
              <w:ind w:left="137" w:right="7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428F3">
        <w:trPr>
          <w:trHeight w:val="931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8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Документы, подтверждающие участие претендента в волонтерской деятельности, </w:t>
            </w:r>
            <w:r>
              <w:rPr>
                <w:sz w:val="28"/>
                <w:szCs w:val="28"/>
              </w:rPr>
              <w:t>благотворительных акциях и т.п.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каждое участие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8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6428F3">
            <w:pPr>
              <w:ind w:left="137" w:right="7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428F3">
        <w:trPr>
          <w:trHeight w:val="763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8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Положительные отзывы с места прохождения производственной практики;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8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6428F3">
            <w:pPr>
              <w:ind w:left="137" w:right="7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428F3">
        <w:trPr>
          <w:trHeight w:val="50"/>
        </w:trPr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8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документы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6428F3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6428F3">
            <w:pPr>
              <w:pStyle w:val="9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6428F3">
            <w:pPr>
              <w:pStyle w:val="8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6428F3">
            <w:pPr>
              <w:ind w:left="137" w:right="7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6428F3">
        <w:trPr>
          <w:trHeight w:val="50"/>
        </w:trPr>
        <w:tc>
          <w:tcPr>
            <w:tcW w:w="8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BD0BE1">
            <w:pPr>
              <w:pStyle w:val="91"/>
              <w:shd w:val="clear" w:color="auto" w:fill="auto"/>
              <w:spacing w:line="240" w:lineRule="auto"/>
              <w:ind w:left="137" w:right="7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6428F3">
            <w:pPr>
              <w:pStyle w:val="81"/>
              <w:shd w:val="clear" w:color="auto" w:fill="auto"/>
              <w:spacing w:line="240" w:lineRule="auto"/>
              <w:ind w:left="137" w:right="71"/>
              <w:rPr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28F3" w:rsidRDefault="006428F3">
            <w:pPr>
              <w:ind w:left="137" w:right="7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6428F3" w:rsidRDefault="00BD0BE1">
      <w:pPr>
        <w:pStyle w:val="12"/>
        <w:spacing w:after="0" w:line="240" w:lineRule="auto"/>
        <w:ind w:left="80" w:firstLine="760"/>
        <w:rPr>
          <w:sz w:val="28"/>
          <w:szCs w:val="28"/>
        </w:rPr>
      </w:pPr>
      <w:r>
        <w:rPr>
          <w:sz w:val="28"/>
          <w:szCs w:val="28"/>
        </w:rPr>
        <w:t xml:space="preserve">5.7. Комиссия рекомендует к зачислению претендента, набравшего наибольшее </w:t>
      </w:r>
      <w:r>
        <w:rPr>
          <w:sz w:val="28"/>
          <w:szCs w:val="28"/>
        </w:rPr>
        <w:t>количество баллов.</w:t>
      </w:r>
    </w:p>
    <w:p w:rsidR="006428F3" w:rsidRDefault="006428F3">
      <w:pPr>
        <w:pStyle w:val="110"/>
        <w:spacing w:line="240" w:lineRule="auto"/>
      </w:pPr>
    </w:p>
    <w:p w:rsidR="006428F3" w:rsidRDefault="00BD0BE1">
      <w:pPr>
        <w:pStyle w:val="110"/>
        <w:spacing w:line="240" w:lineRule="auto"/>
        <w:rPr>
          <w:b/>
          <w:sz w:val="28"/>
          <w:szCs w:val="28"/>
        </w:rPr>
      </w:pPr>
      <w:bookmarkStart w:id="7" w:name="bookmark5"/>
      <w:r>
        <w:rPr>
          <w:b/>
          <w:sz w:val="28"/>
          <w:szCs w:val="28"/>
        </w:rPr>
        <w:t>6. Отчисление обучающихся</w:t>
      </w:r>
      <w:bookmarkEnd w:id="7"/>
    </w:p>
    <w:p w:rsidR="006428F3" w:rsidRDefault="00BD0BE1">
      <w:pPr>
        <w:pStyle w:val="12"/>
        <w:spacing w:after="0" w:line="240" w:lineRule="auto"/>
        <w:ind w:left="80" w:firstLine="760"/>
      </w:pPr>
      <w:r>
        <w:rPr>
          <w:sz w:val="28"/>
          <w:szCs w:val="28"/>
        </w:rPr>
        <w:t xml:space="preserve">6.1 Образовательные отношения прекращаются в связи с отчислением обучающегося из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университет»:</w:t>
      </w:r>
    </w:p>
    <w:p w:rsidR="006428F3" w:rsidRDefault="00BD0BE1">
      <w:pPr>
        <w:pStyle w:val="41"/>
        <w:spacing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- при получении образования (завершении обучения);</w:t>
      </w:r>
    </w:p>
    <w:p w:rsidR="006428F3" w:rsidRDefault="00BD0BE1">
      <w:pPr>
        <w:pStyle w:val="12"/>
        <w:numPr>
          <w:ilvl w:val="0"/>
          <w:numId w:val="5"/>
        </w:numPr>
        <w:tabs>
          <w:tab w:val="left" w:pos="893"/>
        </w:tabs>
        <w:spacing w:after="0" w:line="240" w:lineRule="auto"/>
      </w:pPr>
      <w:r>
        <w:rPr>
          <w:sz w:val="28"/>
          <w:szCs w:val="28"/>
        </w:rPr>
        <w:t>досрочно по основаниям, установленным законо</w:t>
      </w:r>
      <w:r>
        <w:rPr>
          <w:sz w:val="28"/>
          <w:szCs w:val="28"/>
        </w:rPr>
        <w:t xml:space="preserve">дательством Российской Федерации: по инициативе обучающегося или родителей (законных представителей) несовершеннолетнего обучающегося; по инициативе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университет»; </w:t>
      </w:r>
    </w:p>
    <w:p w:rsidR="006428F3" w:rsidRDefault="00BD0BE1">
      <w:pPr>
        <w:pStyle w:val="12"/>
        <w:numPr>
          <w:ilvl w:val="0"/>
          <w:numId w:val="5"/>
        </w:numPr>
        <w:tabs>
          <w:tab w:val="left" w:pos="893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обстоятельствам, независящим от воли сторон.</w:t>
      </w:r>
    </w:p>
    <w:p w:rsidR="006428F3" w:rsidRDefault="00BD0BE1">
      <w:pPr>
        <w:pStyle w:val="41"/>
        <w:numPr>
          <w:ilvl w:val="0"/>
          <w:numId w:val="6"/>
        </w:numPr>
        <w:tabs>
          <w:tab w:val="left" w:pos="1138"/>
        </w:tabs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Образовательные отношени</w:t>
      </w:r>
      <w:r>
        <w:rPr>
          <w:sz w:val="28"/>
          <w:szCs w:val="28"/>
        </w:rPr>
        <w:t>я прекращаются досрочно в следующих случаях:</w:t>
      </w:r>
    </w:p>
    <w:p w:rsidR="006428F3" w:rsidRDefault="00BD0BE1">
      <w:pPr>
        <w:pStyle w:val="12"/>
        <w:numPr>
          <w:ilvl w:val="0"/>
          <w:numId w:val="5"/>
        </w:numPr>
        <w:tabs>
          <w:tab w:val="left" w:pos="108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</w:t>
      </w:r>
      <w:r>
        <w:rPr>
          <w:sz w:val="28"/>
          <w:szCs w:val="28"/>
        </w:rPr>
        <w:t>ацию, осуществляющую образовательную деятельность;</w:t>
      </w:r>
    </w:p>
    <w:p w:rsidR="006428F3" w:rsidRDefault="00BD0BE1">
      <w:pPr>
        <w:pStyle w:val="12"/>
        <w:numPr>
          <w:ilvl w:val="0"/>
          <w:numId w:val="5"/>
        </w:numPr>
        <w:tabs>
          <w:tab w:val="left" w:pos="1085"/>
        </w:tabs>
        <w:spacing w:after="0" w:line="240" w:lineRule="auto"/>
      </w:pPr>
      <w:r>
        <w:rPr>
          <w:sz w:val="28"/>
          <w:szCs w:val="28"/>
        </w:rPr>
        <w:t xml:space="preserve">по инициативе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ППССЗ/ППКРС обязанностей по добросовестному освоению такой образовательн</w:t>
      </w:r>
      <w:r>
        <w:rPr>
          <w:sz w:val="28"/>
          <w:szCs w:val="28"/>
        </w:rPr>
        <w:t xml:space="preserve">ой программы и выполнению учебного плана (академическая неуспеваемость), за неисполнение или нарушение Устава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</w:t>
      </w:r>
      <w:r>
        <w:rPr>
          <w:sz w:val="28"/>
          <w:szCs w:val="28"/>
        </w:rPr>
        <w:lastRenderedPageBreak/>
        <w:t xml:space="preserve">университет», нормативных актов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университет»: правил внутреннего распорядка и иных локальных нормативных а</w:t>
      </w:r>
      <w:r>
        <w:rPr>
          <w:sz w:val="28"/>
          <w:szCs w:val="28"/>
        </w:rPr>
        <w:t xml:space="preserve">ктов по вопросам организации и осуществления образовательной деятельности (далее - неисполнение, нарушение), а также в случае установления нарушения порядка приема в образовательную организацию, повлекшего по вине обучающегося его незаконное зачисление в 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НПОО</w:t>
      </w:r>
      <w:r>
        <w:rPr>
          <w:sz w:val="28"/>
          <w:szCs w:val="28"/>
        </w:rPr>
        <w:t xml:space="preserve"> «Региональный университет»;</w:t>
      </w:r>
    </w:p>
    <w:p w:rsidR="006428F3" w:rsidRDefault="00BD0BE1">
      <w:pPr>
        <w:pStyle w:val="12"/>
        <w:numPr>
          <w:ilvl w:val="0"/>
          <w:numId w:val="5"/>
        </w:numPr>
        <w:tabs>
          <w:tab w:val="left" w:pos="1421"/>
        </w:tabs>
        <w:spacing w:after="0" w:line="240" w:lineRule="auto"/>
      </w:pPr>
      <w:r>
        <w:rPr>
          <w:sz w:val="28"/>
          <w:szCs w:val="28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университет».</w:t>
      </w:r>
    </w:p>
    <w:p w:rsidR="006428F3" w:rsidRDefault="00BD0BE1">
      <w:pPr>
        <w:pStyle w:val="12"/>
        <w:numPr>
          <w:ilvl w:val="0"/>
          <w:numId w:val="6"/>
        </w:numPr>
        <w:tabs>
          <w:tab w:val="left" w:pos="122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Применение мер дисциплинарного взыскания к обучающимся во вр</w:t>
      </w:r>
      <w:r>
        <w:rPr>
          <w:sz w:val="28"/>
          <w:szCs w:val="28"/>
        </w:rPr>
        <w:t>емя их болезни, каникул, академического отпуска, отпуска по беременности и родам или отпуска по уходу за ребенком не допускается.</w:t>
      </w:r>
    </w:p>
    <w:p w:rsidR="006428F3" w:rsidRDefault="00BD0BE1">
      <w:pPr>
        <w:pStyle w:val="12"/>
        <w:numPr>
          <w:ilvl w:val="0"/>
          <w:numId w:val="6"/>
        </w:numPr>
        <w:tabs>
          <w:tab w:val="left" w:pos="1210"/>
        </w:tabs>
        <w:spacing w:after="0" w:line="240" w:lineRule="auto"/>
      </w:pPr>
      <w:r>
        <w:rPr>
          <w:sz w:val="28"/>
          <w:szCs w:val="28"/>
        </w:rPr>
        <w:t xml:space="preserve">При выборе меры дисциплинарного взыскания за неисполнение, нарушение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должен учитывать тяжесть</w:t>
      </w:r>
      <w:r>
        <w:rPr>
          <w:sz w:val="28"/>
          <w:szCs w:val="28"/>
        </w:rPr>
        <w:t xml:space="preserve">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6428F3" w:rsidRDefault="00BD0BE1">
      <w:pPr>
        <w:pStyle w:val="12"/>
        <w:numPr>
          <w:ilvl w:val="0"/>
          <w:numId w:val="6"/>
        </w:numPr>
        <w:tabs>
          <w:tab w:val="left" w:pos="115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Отчисление обучающегося за неисполнение </w:t>
      </w:r>
      <w:r>
        <w:rPr>
          <w:sz w:val="28"/>
          <w:szCs w:val="28"/>
        </w:rPr>
        <w:t>или нарушение производится после получения от обучающегося объяснения в письменной форме.</w:t>
      </w:r>
    </w:p>
    <w:p w:rsidR="006428F3" w:rsidRDefault="00BD0BE1">
      <w:pPr>
        <w:pStyle w:val="12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его отказе дать письменное объяснение составляется соответствующий акт, наличие которого дает основание для наложения дисциплинарного взыскания (отчисления).</w:t>
      </w:r>
    </w:p>
    <w:p w:rsidR="006428F3" w:rsidRDefault="00BD0BE1">
      <w:pPr>
        <w:pStyle w:val="12"/>
        <w:numPr>
          <w:ilvl w:val="0"/>
          <w:numId w:val="6"/>
        </w:numPr>
        <w:tabs>
          <w:tab w:val="left" w:pos="1310"/>
        </w:tabs>
        <w:spacing w:after="0" w:line="240" w:lineRule="auto"/>
      </w:pPr>
      <w:r>
        <w:rPr>
          <w:sz w:val="28"/>
          <w:szCs w:val="28"/>
        </w:rPr>
        <w:t>По р</w:t>
      </w:r>
      <w:r>
        <w:rPr>
          <w:sz w:val="28"/>
          <w:szCs w:val="28"/>
        </w:rPr>
        <w:t xml:space="preserve">ешению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университет», за неоднократное совершение дисциплинарных проступков, предусмотренных ч. 4 ст.43 Федерального закона Российской Федерации от 29.12.2012 № 273-ФЗ «Об образовании в Российской Федерации», допускается применение отчис</w:t>
      </w:r>
      <w:r>
        <w:rPr>
          <w:sz w:val="28"/>
          <w:szCs w:val="28"/>
        </w:rPr>
        <w:t xml:space="preserve">ления несовершеннолетнего обучающегося, достигшего возраста пятнадцати лет из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университет», как меры дисциплинарного взыскания. Отчисление несовершеннолетнего обучающегося применяется, если иные меры дисциплинарного взыскания и меры пед</w:t>
      </w:r>
      <w:r>
        <w:rPr>
          <w:sz w:val="28"/>
          <w:szCs w:val="28"/>
        </w:rPr>
        <w:t xml:space="preserve">агогического воздействия не дали результата и дальнейшее его пребывание в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оказывает отрицательное влияние на других обучающихся, нарушает их права и права работников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университет», а также нормальное функ</w:t>
      </w:r>
      <w:r>
        <w:rPr>
          <w:sz w:val="28"/>
          <w:szCs w:val="28"/>
        </w:rPr>
        <w:t xml:space="preserve">ционирование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университет».</w:t>
      </w:r>
    </w:p>
    <w:p w:rsidR="006428F3" w:rsidRDefault="00BD0BE1">
      <w:pPr>
        <w:pStyle w:val="12"/>
        <w:numPr>
          <w:ilvl w:val="0"/>
          <w:numId w:val="6"/>
        </w:numPr>
        <w:tabs>
          <w:tab w:val="left" w:pos="127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</w:t>
      </w:r>
      <w:r>
        <w:rPr>
          <w:sz w:val="28"/>
          <w:szCs w:val="28"/>
        </w:rPr>
        <w:t xml:space="preserve">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</w:t>
      </w:r>
      <w:r>
        <w:rPr>
          <w:sz w:val="28"/>
          <w:szCs w:val="28"/>
        </w:rPr>
        <w:t>и органа опеки и попечительства.</w:t>
      </w:r>
    </w:p>
    <w:p w:rsidR="006428F3" w:rsidRDefault="00BD0BE1">
      <w:pPr>
        <w:pStyle w:val="12"/>
        <w:numPr>
          <w:ilvl w:val="0"/>
          <w:numId w:val="6"/>
        </w:numPr>
        <w:tabs>
          <w:tab w:val="left" w:pos="1392"/>
        </w:tabs>
        <w:spacing w:after="0" w:line="240" w:lineRule="auto"/>
      </w:pP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незамедлительно обязан проинформировать об отчислении несовершеннолетнего обучающегося в </w:t>
      </w:r>
      <w:r>
        <w:rPr>
          <w:sz w:val="28"/>
          <w:szCs w:val="28"/>
        </w:rPr>
        <w:lastRenderedPageBreak/>
        <w:t>качестве меры дисциплинарного взыскания орган местного самоуправления, осуществляющий управление в сф</w:t>
      </w:r>
      <w:r>
        <w:rPr>
          <w:sz w:val="28"/>
          <w:szCs w:val="28"/>
        </w:rPr>
        <w:t>ере образования.</w:t>
      </w:r>
    </w:p>
    <w:p w:rsidR="006428F3" w:rsidRDefault="00BD0BE1">
      <w:pPr>
        <w:pStyle w:val="12"/>
        <w:numPr>
          <w:ilvl w:val="0"/>
          <w:numId w:val="6"/>
        </w:numPr>
        <w:tabs>
          <w:tab w:val="left" w:pos="1421"/>
        </w:tabs>
        <w:spacing w:after="0" w:line="240" w:lineRule="auto"/>
      </w:pPr>
      <w:r>
        <w:rPr>
          <w:sz w:val="28"/>
          <w:szCs w:val="28"/>
        </w:rPr>
        <w:t xml:space="preserve">Отчисление обучающихся из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производится приказом директора или исполняющим его обязанности, или лицом, которое на основании приказа наделено соответствующими полномочиями по представлению руководителя соответствующего направления.</w:t>
      </w:r>
    </w:p>
    <w:p w:rsidR="006428F3" w:rsidRDefault="00BD0BE1">
      <w:pPr>
        <w:pStyle w:val="12"/>
        <w:numPr>
          <w:ilvl w:val="0"/>
          <w:numId w:val="6"/>
        </w:numPr>
        <w:tabs>
          <w:tab w:val="left" w:pos="1426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Если с обучающимся или р</w:t>
      </w:r>
      <w:r>
        <w:rPr>
          <w:sz w:val="28"/>
          <w:szCs w:val="28"/>
        </w:rPr>
        <w:t>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или исполняющим</w:t>
      </w:r>
      <w:r>
        <w:rPr>
          <w:sz w:val="28"/>
          <w:szCs w:val="28"/>
        </w:rPr>
        <w:t xml:space="preserve"> его обязанности, или лицом, которое на основании приказа наделено соответствующими полномочиями об отчислении обучающегося.</w:t>
      </w:r>
    </w:p>
    <w:p w:rsidR="006428F3" w:rsidRDefault="00BD0BE1">
      <w:pPr>
        <w:pStyle w:val="12"/>
        <w:numPr>
          <w:ilvl w:val="0"/>
          <w:numId w:val="6"/>
        </w:numPr>
        <w:tabs>
          <w:tab w:val="left" w:pos="1416"/>
        </w:tabs>
        <w:spacing w:after="0" w:line="240" w:lineRule="auto"/>
      </w:pPr>
      <w:r>
        <w:rPr>
          <w:sz w:val="28"/>
          <w:szCs w:val="28"/>
        </w:rPr>
        <w:t xml:space="preserve">Наряду с перечисленными основаниями прекращения образовательных отношений по инициативе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договор об оказании платных образовательных услуг может быть расторгнут в одностороннем порядке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в случае просрочки оплаты стоимости платных образовательных услуг, а также в случае, если надлежаще</w:t>
      </w:r>
      <w:r>
        <w:rPr>
          <w:sz w:val="28"/>
          <w:szCs w:val="28"/>
        </w:rPr>
        <w:t>е исполнение обязательства по оказанию платных образовательных услуг стало невозможным вследствие действий (бездействия) обучающегося.</w:t>
      </w:r>
    </w:p>
    <w:p w:rsidR="006428F3" w:rsidRDefault="00BD0BE1">
      <w:pPr>
        <w:pStyle w:val="12"/>
        <w:numPr>
          <w:ilvl w:val="0"/>
          <w:numId w:val="6"/>
        </w:numPr>
        <w:tabs>
          <w:tab w:val="left" w:pos="1411"/>
        </w:tabs>
        <w:spacing w:after="0" w:line="240" w:lineRule="auto"/>
      </w:pPr>
      <w:r>
        <w:rPr>
          <w:sz w:val="28"/>
          <w:szCs w:val="28"/>
        </w:rPr>
        <w:t xml:space="preserve">Права и обязанности обучающегося, предусмотренные законодательством об образовании и локальными нормативными актами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прекращаются с даты его отчисления из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университет».</w:t>
      </w:r>
    </w:p>
    <w:p w:rsidR="006428F3" w:rsidRDefault="00BD0BE1">
      <w:pPr>
        <w:pStyle w:val="12"/>
        <w:numPr>
          <w:ilvl w:val="0"/>
          <w:numId w:val="6"/>
        </w:numPr>
        <w:tabs>
          <w:tab w:val="left" w:pos="1411"/>
        </w:tabs>
        <w:spacing w:after="0" w:line="240" w:lineRule="auto"/>
      </w:pPr>
      <w:r>
        <w:rPr>
          <w:sz w:val="28"/>
          <w:szCs w:val="28"/>
        </w:rPr>
        <w:t xml:space="preserve">После отчисления обучающегося из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университет», по его личному заявлению выдается справка об обучении, а также оригинал документа об обра</w:t>
      </w:r>
      <w:r>
        <w:rPr>
          <w:sz w:val="28"/>
          <w:szCs w:val="28"/>
        </w:rPr>
        <w:t>зовании.</w:t>
      </w:r>
    </w:p>
    <w:p w:rsidR="006428F3" w:rsidRDefault="00BD0BE1">
      <w:pPr>
        <w:pStyle w:val="12"/>
        <w:numPr>
          <w:ilvl w:val="0"/>
          <w:numId w:val="6"/>
        </w:numPr>
        <w:tabs>
          <w:tab w:val="left" w:pos="141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После прохождения государственной итоговой аттестации обучающимся предоставляются по их заявлению каникулы в пределах срока освоения соответствующей образовательной программы, по окончании которых производится отчисление обучающихся в связи с полу</w:t>
      </w:r>
      <w:r>
        <w:rPr>
          <w:sz w:val="28"/>
          <w:szCs w:val="28"/>
        </w:rPr>
        <w:t>чением образован</w:t>
      </w:r>
    </w:p>
    <w:p w:rsidR="006428F3" w:rsidRDefault="006428F3">
      <w:pPr>
        <w:pStyle w:val="110"/>
        <w:spacing w:line="240" w:lineRule="auto"/>
      </w:pPr>
    </w:p>
    <w:p w:rsidR="006428F3" w:rsidRDefault="00BD0BE1">
      <w:pPr>
        <w:pStyle w:val="110"/>
        <w:spacing w:line="240" w:lineRule="auto"/>
        <w:jc w:val="both"/>
      </w:pPr>
      <w:bookmarkStart w:id="8" w:name="bookmark6"/>
      <w:r>
        <w:rPr>
          <w:b/>
          <w:sz w:val="28"/>
          <w:szCs w:val="28"/>
        </w:rPr>
        <w:t xml:space="preserve">7. Восстановление в число обучающихся </w:t>
      </w:r>
      <w:bookmarkEnd w:id="8"/>
      <w:r>
        <w:rPr>
          <w:b/>
          <w:sz w:val="28"/>
          <w:szCs w:val="28"/>
        </w:rPr>
        <w:t>АНПОО «Региональный университет»</w:t>
      </w:r>
    </w:p>
    <w:p w:rsidR="006428F3" w:rsidRDefault="00BD0BE1">
      <w:pPr>
        <w:pStyle w:val="12"/>
        <w:numPr>
          <w:ilvl w:val="0"/>
          <w:numId w:val="7"/>
        </w:numPr>
        <w:tabs>
          <w:tab w:val="left" w:pos="1272"/>
        </w:tabs>
        <w:spacing w:after="0" w:line="240" w:lineRule="auto"/>
      </w:pPr>
      <w:r>
        <w:rPr>
          <w:sz w:val="28"/>
          <w:szCs w:val="28"/>
        </w:rPr>
        <w:t xml:space="preserve">Обучающийся, отчисленный из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имеет право на восстановление</w:t>
      </w:r>
      <w:r>
        <w:rPr>
          <w:rStyle w:val="Calibri"/>
          <w:rFonts w:cs="Times New Roman"/>
        </w:rPr>
        <w:t xml:space="preserve"> в </w:t>
      </w:r>
      <w:r>
        <w:rPr>
          <w:rStyle w:val="Calibri"/>
          <w:rFonts w:cs="Times New Roman"/>
          <w:color w:val="000000"/>
        </w:rPr>
        <w:t>АНПОО</w:t>
      </w:r>
      <w:r>
        <w:rPr>
          <w:sz w:val="28"/>
          <w:szCs w:val="28"/>
        </w:rPr>
        <w:t xml:space="preserve"> «Региональный университет» в течение пяти лет после отчисления из не</w:t>
      </w:r>
      <w:r>
        <w:rPr>
          <w:sz w:val="28"/>
          <w:szCs w:val="28"/>
        </w:rPr>
        <w:t>го по собственному желанию или по уважительной причине с сохранением основы обучения (обучение по договорам об образовании за счет средств физических и (или) юридических лиц, обучение за счет бюджетных ассигнований), в соответствии с которой он обучался до</w:t>
      </w:r>
      <w:r>
        <w:rPr>
          <w:sz w:val="28"/>
          <w:szCs w:val="28"/>
        </w:rPr>
        <w:t xml:space="preserve"> отчисления, при наличии в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вакантных мест.</w:t>
      </w:r>
    </w:p>
    <w:p w:rsidR="006428F3" w:rsidRDefault="00BD0BE1">
      <w:pPr>
        <w:pStyle w:val="12"/>
        <w:numPr>
          <w:ilvl w:val="0"/>
          <w:numId w:val="7"/>
        </w:numPr>
        <w:tabs>
          <w:tab w:val="left" w:pos="1267"/>
        </w:tabs>
        <w:spacing w:after="0" w:line="240" w:lineRule="auto"/>
      </w:pPr>
      <w:r>
        <w:rPr>
          <w:sz w:val="28"/>
          <w:szCs w:val="28"/>
        </w:rPr>
        <w:t xml:space="preserve">Обучающийся, отчисленный по инициативе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(второй абзац п.6.2. настоящего Положения) может быть восстановлен при наличии в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</w:t>
      </w:r>
      <w:r>
        <w:rPr>
          <w:sz w:val="28"/>
          <w:szCs w:val="28"/>
        </w:rPr>
        <w:t xml:space="preserve">итет» соответствующих вакантных мест. При этом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имеет право отказать в восстановлении или установить ограничения </w:t>
      </w:r>
      <w:r>
        <w:rPr>
          <w:sz w:val="28"/>
          <w:szCs w:val="28"/>
        </w:rPr>
        <w:lastRenderedPageBreak/>
        <w:t>(условия) восстановления (сроки восстановления, основы обучения (обучение по договорам об образовании за счет с</w:t>
      </w:r>
      <w:r>
        <w:rPr>
          <w:sz w:val="28"/>
          <w:szCs w:val="28"/>
        </w:rPr>
        <w:t>редств физических и (или) юридических лиц, обучение за счет бюджетных ассигнований), курс обучения, образовательная программа, и т.п.).</w:t>
      </w:r>
    </w:p>
    <w:p w:rsidR="006428F3" w:rsidRDefault="00BD0BE1">
      <w:pPr>
        <w:pStyle w:val="12"/>
        <w:numPr>
          <w:ilvl w:val="0"/>
          <w:numId w:val="7"/>
        </w:numPr>
        <w:tabs>
          <w:tab w:val="left" w:pos="1272"/>
        </w:tabs>
        <w:spacing w:after="0" w:line="240" w:lineRule="auto"/>
      </w:pPr>
      <w:r>
        <w:rPr>
          <w:sz w:val="28"/>
          <w:szCs w:val="28"/>
        </w:rPr>
        <w:t xml:space="preserve">Обучающийся, отчисленный из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по собственной инициативе или по обстоятельствам, не завися</w:t>
      </w:r>
      <w:r>
        <w:rPr>
          <w:sz w:val="28"/>
          <w:szCs w:val="28"/>
        </w:rPr>
        <w:t xml:space="preserve">щим от воли сторон, имеет право на восстановление для обучения в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с сохранением прежних условий обучения, но не ранее завершения учебного года (семестра), в котором он был отчислен, при наличии соответствующих вакантных мест</w:t>
      </w:r>
      <w:r>
        <w:rPr>
          <w:sz w:val="28"/>
          <w:szCs w:val="28"/>
        </w:rPr>
        <w:t>.</w:t>
      </w:r>
    </w:p>
    <w:p w:rsidR="006428F3" w:rsidRDefault="00BD0BE1">
      <w:pPr>
        <w:pStyle w:val="12"/>
        <w:numPr>
          <w:ilvl w:val="0"/>
          <w:numId w:val="7"/>
        </w:numPr>
        <w:tabs>
          <w:tab w:val="left" w:pos="1253"/>
        </w:tabs>
        <w:spacing w:after="0" w:line="240" w:lineRule="auto"/>
      </w:pPr>
      <w:r>
        <w:rPr>
          <w:sz w:val="28"/>
          <w:szCs w:val="28"/>
        </w:rPr>
        <w:t xml:space="preserve">В случае если образовательная программа СПО, по которой лицо обучалось до отчисления, в настоящее время не реализуется,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имеет право по заявлению обучающегося восстановить его на образовательную программу СПО, которая реал</w:t>
      </w:r>
      <w:r>
        <w:rPr>
          <w:sz w:val="28"/>
          <w:szCs w:val="28"/>
        </w:rPr>
        <w:t>изуется в соответствии с ФГОС СПО.</w:t>
      </w:r>
    </w:p>
    <w:p w:rsidR="006428F3" w:rsidRDefault="00BD0BE1">
      <w:pPr>
        <w:pStyle w:val="12"/>
        <w:numPr>
          <w:ilvl w:val="0"/>
          <w:numId w:val="7"/>
        </w:numPr>
        <w:tabs>
          <w:tab w:val="left" w:pos="1258"/>
        </w:tabs>
        <w:spacing w:after="0" w:line="240" w:lineRule="auto"/>
      </w:pPr>
      <w:r>
        <w:rPr>
          <w:sz w:val="28"/>
          <w:szCs w:val="28"/>
        </w:rPr>
        <w:t xml:space="preserve">Восстановление в число обучающихся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производится приказом директора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 или исполняющим его обязанности, или лицом, которое на основании приказа наделено соотве</w:t>
      </w:r>
      <w:r>
        <w:rPr>
          <w:sz w:val="28"/>
          <w:szCs w:val="28"/>
        </w:rPr>
        <w:t>тствующими полномочиями. Восстановленному обучающемуся выдается зачетная книжка и студенческий билет.</w:t>
      </w:r>
    </w:p>
    <w:p w:rsidR="006428F3" w:rsidRDefault="00BD0BE1">
      <w:pPr>
        <w:pStyle w:val="12"/>
        <w:spacing w:after="0" w:line="240" w:lineRule="auto"/>
      </w:pPr>
      <w:r>
        <w:rPr>
          <w:sz w:val="28"/>
          <w:szCs w:val="28"/>
        </w:rPr>
        <w:t>7.6. Восстановление для повторного прохождения государственной итоговой аттестации производится в сроки, установленные Порядком проведения государственной</w:t>
      </w:r>
      <w:r>
        <w:rPr>
          <w:sz w:val="28"/>
          <w:szCs w:val="28"/>
        </w:rPr>
        <w:t xml:space="preserve"> итоговой аттестации по образовательным программам среднего профессионального образования, утвержденного приказом Министерства образования и науки Российской Федерации от 16 августа 2013 г. N 968 (в действующей редакции) и Положением о прохождении государс</w:t>
      </w:r>
      <w:r>
        <w:rPr>
          <w:sz w:val="28"/>
          <w:szCs w:val="28"/>
        </w:rPr>
        <w:t xml:space="preserve">твенной итоговой аттестации по образовательным программа среднего профессионального образования, утвержденного директором </w:t>
      </w:r>
      <w:r>
        <w:rPr>
          <w:color w:val="000000"/>
          <w:sz w:val="28"/>
          <w:szCs w:val="28"/>
        </w:rPr>
        <w:t>АНПОО</w:t>
      </w:r>
      <w:r>
        <w:rPr>
          <w:sz w:val="28"/>
          <w:szCs w:val="28"/>
        </w:rPr>
        <w:t xml:space="preserve"> «Региональный университет».</w:t>
      </w:r>
    </w:p>
    <w:sectPr w:rsidR="006428F3" w:rsidSect="006428F3">
      <w:footerReference w:type="default" r:id="rId7"/>
      <w:pgSz w:w="11906" w:h="16838"/>
      <w:pgMar w:top="637" w:right="706" w:bottom="993" w:left="1280" w:header="0" w:footer="411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BE1" w:rsidRDefault="00BD0BE1" w:rsidP="006428F3">
      <w:r>
        <w:separator/>
      </w:r>
    </w:p>
  </w:endnote>
  <w:endnote w:type="continuationSeparator" w:id="0">
    <w:p w:rsidR="00BD0BE1" w:rsidRDefault="00BD0BE1" w:rsidP="00642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805599"/>
      <w:docPartObj>
        <w:docPartGallery w:val="Page Numbers (Bottom of Page)"/>
        <w:docPartUnique/>
      </w:docPartObj>
    </w:sdtPr>
    <w:sdtContent>
      <w:p w:rsidR="006428F3" w:rsidRDefault="006428F3">
        <w:pPr>
          <w:pStyle w:val="Footer"/>
          <w:jc w:val="center"/>
        </w:pPr>
        <w:r>
          <w:rPr>
            <w:rFonts w:ascii="Times New Roman" w:hAnsi="Times New Roman" w:cs="Times New Roman"/>
          </w:rPr>
          <w:fldChar w:fldCharType="begin"/>
        </w:r>
        <w:r w:rsidR="00BD0BE1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85391E">
          <w:rPr>
            <w:rFonts w:ascii="Times New Roman" w:hAnsi="Times New Roman" w:cs="Times New Roman"/>
            <w:noProof/>
          </w:rPr>
          <w:t>5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BE1" w:rsidRDefault="00BD0BE1" w:rsidP="006428F3">
      <w:r>
        <w:separator/>
      </w:r>
    </w:p>
  </w:footnote>
  <w:footnote w:type="continuationSeparator" w:id="0">
    <w:p w:rsidR="00BD0BE1" w:rsidRDefault="00BD0BE1" w:rsidP="00642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615E"/>
    <w:multiLevelType w:val="multilevel"/>
    <w:tmpl w:val="4F1E9EBE"/>
    <w:lvl w:ilvl="0">
      <w:start w:val="1"/>
      <w:numFmt w:val="decimal"/>
      <w:lvlText w:val="7.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7.%1.%2."/>
      <w:lvlJc w:val="left"/>
      <w:pPr>
        <w:ind w:left="0" w:firstLine="0"/>
      </w:pPr>
      <w:rPr>
        <w:sz w:val="22"/>
        <w:szCs w:val="22"/>
      </w:rPr>
    </w:lvl>
    <w:lvl w:ilvl="2">
      <w:start w:val="1"/>
      <w:numFmt w:val="decimal"/>
      <w:lvlText w:val="7.%1.%2.%3."/>
      <w:lvlJc w:val="left"/>
      <w:pPr>
        <w:ind w:left="0" w:firstLine="0"/>
      </w:pPr>
      <w:rPr>
        <w:sz w:val="22"/>
        <w:szCs w:val="22"/>
      </w:rPr>
    </w:lvl>
    <w:lvl w:ilvl="3">
      <w:start w:val="1"/>
      <w:numFmt w:val="decimal"/>
      <w:lvlText w:val="7.%1.%2.%3.%4."/>
      <w:lvlJc w:val="left"/>
      <w:pPr>
        <w:ind w:left="0" w:firstLine="0"/>
      </w:pPr>
      <w:rPr>
        <w:sz w:val="22"/>
        <w:szCs w:val="22"/>
      </w:rPr>
    </w:lvl>
    <w:lvl w:ilvl="4">
      <w:start w:val="1"/>
      <w:numFmt w:val="decimal"/>
      <w:lvlText w:val="7.%1.%2.%3.%4.%5."/>
      <w:lvlJc w:val="left"/>
      <w:pPr>
        <w:ind w:left="0" w:firstLine="0"/>
      </w:pPr>
      <w:rPr>
        <w:sz w:val="22"/>
        <w:szCs w:val="22"/>
      </w:rPr>
    </w:lvl>
    <w:lvl w:ilvl="5">
      <w:start w:val="1"/>
      <w:numFmt w:val="decimal"/>
      <w:lvlText w:val="7.%1.%2.%3.%4.%5.%6."/>
      <w:lvlJc w:val="left"/>
      <w:pPr>
        <w:ind w:left="0" w:firstLine="0"/>
      </w:pPr>
      <w:rPr>
        <w:sz w:val="22"/>
        <w:szCs w:val="22"/>
      </w:rPr>
    </w:lvl>
    <w:lvl w:ilvl="6">
      <w:start w:val="1"/>
      <w:numFmt w:val="decimal"/>
      <w:lvlText w:val="7.%1.%2.%3.%4.%5.%6.%7."/>
      <w:lvlJc w:val="left"/>
      <w:pPr>
        <w:ind w:left="0" w:firstLine="0"/>
      </w:pPr>
      <w:rPr>
        <w:sz w:val="22"/>
        <w:szCs w:val="22"/>
      </w:rPr>
    </w:lvl>
    <w:lvl w:ilvl="7">
      <w:start w:val="1"/>
      <w:numFmt w:val="decimal"/>
      <w:lvlText w:val="7.%1.%2.%3.%4.%5.%6.%7.%8."/>
      <w:lvlJc w:val="left"/>
      <w:pPr>
        <w:ind w:left="0" w:firstLine="0"/>
      </w:pPr>
      <w:rPr>
        <w:sz w:val="22"/>
        <w:szCs w:val="22"/>
      </w:rPr>
    </w:lvl>
    <w:lvl w:ilvl="8">
      <w:start w:val="1"/>
      <w:numFmt w:val="decimal"/>
      <w:lvlText w:val="7.%1.%2.%3.%4.%5.%6.%7.%8.%9."/>
      <w:lvlJc w:val="left"/>
      <w:pPr>
        <w:ind w:left="0" w:firstLine="0"/>
      </w:pPr>
      <w:rPr>
        <w:sz w:val="22"/>
        <w:szCs w:val="22"/>
      </w:rPr>
    </w:lvl>
  </w:abstractNum>
  <w:abstractNum w:abstractNumId="1">
    <w:nsid w:val="29DF0FB7"/>
    <w:multiLevelType w:val="multilevel"/>
    <w:tmpl w:val="2BA4A1E8"/>
    <w:lvl w:ilvl="0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sz w:val="28"/>
        <w:szCs w:val="22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</w:abstractNum>
  <w:abstractNum w:abstractNumId="2">
    <w:nsid w:val="43C220ED"/>
    <w:multiLevelType w:val="multilevel"/>
    <w:tmpl w:val="B2FA9F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60313B2"/>
    <w:multiLevelType w:val="multilevel"/>
    <w:tmpl w:val="9CEC7DCE"/>
    <w:lvl w:ilvl="0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b/>
        <w:sz w:val="28"/>
        <w:szCs w:val="22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OpenSymbol" w:hAnsi="OpenSymbol" w:cs="OpenSymbol" w:hint="default"/>
        <w:sz w:val="22"/>
        <w:szCs w:val="22"/>
      </w:rPr>
    </w:lvl>
  </w:abstractNum>
  <w:abstractNum w:abstractNumId="4">
    <w:nsid w:val="544063C5"/>
    <w:multiLevelType w:val="multilevel"/>
    <w:tmpl w:val="A99087AC"/>
    <w:lvl w:ilvl="0">
      <w:start w:val="1"/>
      <w:numFmt w:val="decimal"/>
      <w:lvlText w:val="5.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5.%1.%2."/>
      <w:lvlJc w:val="left"/>
      <w:pPr>
        <w:ind w:left="0" w:firstLine="0"/>
      </w:pPr>
      <w:rPr>
        <w:sz w:val="22"/>
        <w:szCs w:val="22"/>
      </w:rPr>
    </w:lvl>
    <w:lvl w:ilvl="2">
      <w:start w:val="1"/>
      <w:numFmt w:val="decimal"/>
      <w:lvlText w:val="5.%1.%2.%3."/>
      <w:lvlJc w:val="left"/>
      <w:pPr>
        <w:ind w:left="0" w:firstLine="0"/>
      </w:pPr>
      <w:rPr>
        <w:sz w:val="22"/>
        <w:szCs w:val="22"/>
      </w:rPr>
    </w:lvl>
    <w:lvl w:ilvl="3">
      <w:start w:val="1"/>
      <w:numFmt w:val="decimal"/>
      <w:lvlText w:val="5.%1.%2.%3.%4."/>
      <w:lvlJc w:val="left"/>
      <w:pPr>
        <w:ind w:left="0" w:firstLine="0"/>
      </w:pPr>
      <w:rPr>
        <w:sz w:val="22"/>
        <w:szCs w:val="22"/>
      </w:rPr>
    </w:lvl>
    <w:lvl w:ilvl="4">
      <w:start w:val="1"/>
      <w:numFmt w:val="decimal"/>
      <w:lvlText w:val="5.%1.%2.%3.%4.%5."/>
      <w:lvlJc w:val="left"/>
      <w:pPr>
        <w:ind w:left="0" w:firstLine="0"/>
      </w:pPr>
      <w:rPr>
        <w:sz w:val="22"/>
        <w:szCs w:val="22"/>
      </w:rPr>
    </w:lvl>
    <w:lvl w:ilvl="5">
      <w:start w:val="1"/>
      <w:numFmt w:val="decimal"/>
      <w:lvlText w:val="5.%1.%2.%3.%4.%5.%6."/>
      <w:lvlJc w:val="left"/>
      <w:pPr>
        <w:ind w:left="0" w:firstLine="0"/>
      </w:pPr>
      <w:rPr>
        <w:sz w:val="22"/>
        <w:szCs w:val="22"/>
      </w:rPr>
    </w:lvl>
    <w:lvl w:ilvl="6">
      <w:start w:val="1"/>
      <w:numFmt w:val="decimal"/>
      <w:lvlText w:val="5.%1.%2.%3.%4.%5.%6.%7."/>
      <w:lvlJc w:val="left"/>
      <w:pPr>
        <w:ind w:left="0" w:firstLine="0"/>
      </w:pPr>
      <w:rPr>
        <w:sz w:val="22"/>
        <w:szCs w:val="22"/>
      </w:rPr>
    </w:lvl>
    <w:lvl w:ilvl="7">
      <w:start w:val="1"/>
      <w:numFmt w:val="decimal"/>
      <w:lvlText w:val="5.%1.%2.%3.%4.%5.%6.%7.%8."/>
      <w:lvlJc w:val="left"/>
      <w:pPr>
        <w:ind w:left="0" w:firstLine="0"/>
      </w:pPr>
      <w:rPr>
        <w:sz w:val="22"/>
        <w:szCs w:val="22"/>
      </w:rPr>
    </w:lvl>
    <w:lvl w:ilvl="8">
      <w:start w:val="1"/>
      <w:numFmt w:val="decimal"/>
      <w:lvlText w:val="5.%1.%2.%3.%4.%5.%6.%7.%8.%9."/>
      <w:lvlJc w:val="left"/>
      <w:pPr>
        <w:ind w:left="0" w:firstLine="0"/>
      </w:pPr>
      <w:rPr>
        <w:sz w:val="22"/>
        <w:szCs w:val="22"/>
      </w:rPr>
    </w:lvl>
  </w:abstractNum>
  <w:abstractNum w:abstractNumId="5">
    <w:nsid w:val="62E65531"/>
    <w:multiLevelType w:val="multilevel"/>
    <w:tmpl w:val="0570E5DE"/>
    <w:lvl w:ilvl="0">
      <w:start w:val="2"/>
      <w:numFmt w:val="decimal"/>
      <w:lvlText w:val="6.%1."/>
      <w:lvlJc w:val="left"/>
      <w:pPr>
        <w:ind w:left="0" w:firstLine="0"/>
      </w:pPr>
      <w:rPr>
        <w:sz w:val="28"/>
        <w:szCs w:val="28"/>
      </w:rPr>
    </w:lvl>
    <w:lvl w:ilvl="1">
      <w:start w:val="2"/>
      <w:numFmt w:val="decimal"/>
      <w:lvlText w:val="6.%1.%2."/>
      <w:lvlJc w:val="left"/>
      <w:pPr>
        <w:ind w:left="0" w:firstLine="0"/>
      </w:pPr>
      <w:rPr>
        <w:sz w:val="22"/>
        <w:szCs w:val="22"/>
      </w:rPr>
    </w:lvl>
    <w:lvl w:ilvl="2">
      <w:start w:val="2"/>
      <w:numFmt w:val="decimal"/>
      <w:lvlText w:val="6.%1.%2.%3."/>
      <w:lvlJc w:val="left"/>
      <w:pPr>
        <w:ind w:left="0" w:firstLine="0"/>
      </w:pPr>
      <w:rPr>
        <w:sz w:val="22"/>
        <w:szCs w:val="22"/>
      </w:rPr>
    </w:lvl>
    <w:lvl w:ilvl="3">
      <w:start w:val="2"/>
      <w:numFmt w:val="decimal"/>
      <w:lvlText w:val="6.%1.%2.%3.%4."/>
      <w:lvlJc w:val="left"/>
      <w:pPr>
        <w:ind w:left="0" w:firstLine="0"/>
      </w:pPr>
      <w:rPr>
        <w:sz w:val="22"/>
        <w:szCs w:val="22"/>
      </w:rPr>
    </w:lvl>
    <w:lvl w:ilvl="4">
      <w:start w:val="2"/>
      <w:numFmt w:val="decimal"/>
      <w:lvlText w:val="6.%1.%2.%3.%4.%5."/>
      <w:lvlJc w:val="left"/>
      <w:pPr>
        <w:ind w:left="0" w:firstLine="0"/>
      </w:pPr>
      <w:rPr>
        <w:sz w:val="22"/>
        <w:szCs w:val="22"/>
      </w:rPr>
    </w:lvl>
    <w:lvl w:ilvl="5">
      <w:start w:val="2"/>
      <w:numFmt w:val="decimal"/>
      <w:lvlText w:val="6.%1.%2.%3.%4.%5.%6."/>
      <w:lvlJc w:val="left"/>
      <w:pPr>
        <w:ind w:left="0" w:firstLine="0"/>
      </w:pPr>
      <w:rPr>
        <w:sz w:val="22"/>
        <w:szCs w:val="22"/>
      </w:rPr>
    </w:lvl>
    <w:lvl w:ilvl="6">
      <w:start w:val="2"/>
      <w:numFmt w:val="decimal"/>
      <w:lvlText w:val="6.%1.%2.%3.%4.%5.%6.%7."/>
      <w:lvlJc w:val="left"/>
      <w:pPr>
        <w:ind w:left="0" w:firstLine="0"/>
      </w:pPr>
      <w:rPr>
        <w:sz w:val="22"/>
        <w:szCs w:val="22"/>
      </w:rPr>
    </w:lvl>
    <w:lvl w:ilvl="7">
      <w:start w:val="2"/>
      <w:numFmt w:val="decimal"/>
      <w:lvlText w:val="6.%1.%2.%3.%4.%5.%6.%7.%8."/>
      <w:lvlJc w:val="left"/>
      <w:pPr>
        <w:ind w:left="0" w:firstLine="0"/>
      </w:pPr>
      <w:rPr>
        <w:sz w:val="22"/>
        <w:szCs w:val="22"/>
      </w:rPr>
    </w:lvl>
    <w:lvl w:ilvl="8">
      <w:start w:val="2"/>
      <w:numFmt w:val="decimal"/>
      <w:lvlText w:val="6.%1.%2.%3.%4.%5.%6.%7.%8.%9."/>
      <w:lvlJc w:val="left"/>
      <w:pPr>
        <w:ind w:left="0" w:firstLine="0"/>
      </w:pPr>
      <w:rPr>
        <w:sz w:val="22"/>
        <w:szCs w:val="22"/>
      </w:rPr>
    </w:lvl>
  </w:abstractNum>
  <w:abstractNum w:abstractNumId="6">
    <w:nsid w:val="78F22ED7"/>
    <w:multiLevelType w:val="multilevel"/>
    <w:tmpl w:val="4014C798"/>
    <w:lvl w:ilvl="0">
      <w:start w:val="1"/>
      <w:numFmt w:val="decimal"/>
      <w:lvlText w:val="4.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4.%1.%2."/>
      <w:lvlJc w:val="left"/>
      <w:pPr>
        <w:ind w:left="0" w:firstLine="0"/>
      </w:pPr>
      <w:rPr>
        <w:sz w:val="20"/>
        <w:szCs w:val="20"/>
      </w:rPr>
    </w:lvl>
    <w:lvl w:ilvl="2">
      <w:start w:val="1"/>
      <w:numFmt w:val="decimal"/>
      <w:lvlText w:val="4.%1.%2.%3."/>
      <w:lvlJc w:val="left"/>
      <w:pPr>
        <w:ind w:left="0" w:firstLine="0"/>
      </w:pPr>
      <w:rPr>
        <w:sz w:val="20"/>
        <w:szCs w:val="20"/>
      </w:rPr>
    </w:lvl>
    <w:lvl w:ilvl="3">
      <w:start w:val="1"/>
      <w:numFmt w:val="decimal"/>
      <w:lvlText w:val="4.%1.%2.%3.%4."/>
      <w:lvlJc w:val="left"/>
      <w:pPr>
        <w:ind w:left="0" w:firstLine="0"/>
      </w:pPr>
      <w:rPr>
        <w:sz w:val="20"/>
        <w:szCs w:val="20"/>
      </w:rPr>
    </w:lvl>
    <w:lvl w:ilvl="4">
      <w:start w:val="1"/>
      <w:numFmt w:val="decimal"/>
      <w:lvlText w:val="4.%1.%2.%3.%4.%5."/>
      <w:lvlJc w:val="left"/>
      <w:pPr>
        <w:ind w:left="0" w:firstLine="0"/>
      </w:pPr>
      <w:rPr>
        <w:sz w:val="20"/>
        <w:szCs w:val="20"/>
      </w:rPr>
    </w:lvl>
    <w:lvl w:ilvl="5">
      <w:start w:val="1"/>
      <w:numFmt w:val="decimal"/>
      <w:lvlText w:val="4.%1.%2.%3.%4.%5.%6."/>
      <w:lvlJc w:val="left"/>
      <w:pPr>
        <w:ind w:left="0" w:firstLine="0"/>
      </w:pPr>
      <w:rPr>
        <w:sz w:val="20"/>
        <w:szCs w:val="20"/>
      </w:rPr>
    </w:lvl>
    <w:lvl w:ilvl="6">
      <w:start w:val="1"/>
      <w:numFmt w:val="decimal"/>
      <w:lvlText w:val="4.%1.%2.%3.%4.%5.%6.%7."/>
      <w:lvlJc w:val="left"/>
      <w:pPr>
        <w:ind w:left="0" w:firstLine="0"/>
      </w:pPr>
      <w:rPr>
        <w:sz w:val="20"/>
        <w:szCs w:val="20"/>
      </w:rPr>
    </w:lvl>
    <w:lvl w:ilvl="7">
      <w:start w:val="1"/>
      <w:numFmt w:val="decimal"/>
      <w:lvlText w:val="4.%1.%2.%3.%4.%5.%6.%7.%8."/>
      <w:lvlJc w:val="left"/>
      <w:pPr>
        <w:ind w:left="0" w:firstLine="0"/>
      </w:pPr>
      <w:rPr>
        <w:sz w:val="20"/>
        <w:szCs w:val="20"/>
      </w:rPr>
    </w:lvl>
    <w:lvl w:ilvl="8">
      <w:start w:val="1"/>
      <w:numFmt w:val="decimal"/>
      <w:lvlText w:val="4.%1.%2.%3.%4.%5.%6.%7.%8.%9."/>
      <w:lvlJc w:val="left"/>
      <w:pPr>
        <w:ind w:left="0" w:firstLine="0"/>
      </w:pPr>
      <w:rPr>
        <w:sz w:val="20"/>
        <w:szCs w:val="20"/>
      </w:rPr>
    </w:lvl>
  </w:abstractNum>
  <w:abstractNum w:abstractNumId="7">
    <w:nsid w:val="7FB6395F"/>
    <w:multiLevelType w:val="multilevel"/>
    <w:tmpl w:val="0A4A1438"/>
    <w:lvl w:ilvl="0">
      <w:start w:val="1"/>
      <w:numFmt w:val="decimal"/>
      <w:lvlText w:val="3.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decimal"/>
      <w:lvlText w:val="3.%1.%2."/>
      <w:lvlJc w:val="left"/>
      <w:pPr>
        <w:ind w:left="0" w:firstLine="0"/>
      </w:pPr>
      <w:rPr>
        <w:sz w:val="22"/>
        <w:szCs w:val="22"/>
      </w:rPr>
    </w:lvl>
    <w:lvl w:ilvl="2">
      <w:start w:val="1"/>
      <w:numFmt w:val="decimal"/>
      <w:lvlText w:val="3.%1.%2.%3."/>
      <w:lvlJc w:val="left"/>
      <w:pPr>
        <w:ind w:left="0" w:firstLine="0"/>
      </w:pPr>
      <w:rPr>
        <w:sz w:val="22"/>
        <w:szCs w:val="22"/>
      </w:rPr>
    </w:lvl>
    <w:lvl w:ilvl="3">
      <w:start w:val="1"/>
      <w:numFmt w:val="decimal"/>
      <w:lvlText w:val="3.%1.%2.%3.%4."/>
      <w:lvlJc w:val="left"/>
      <w:pPr>
        <w:ind w:left="0" w:firstLine="0"/>
      </w:pPr>
      <w:rPr>
        <w:sz w:val="22"/>
        <w:szCs w:val="22"/>
      </w:rPr>
    </w:lvl>
    <w:lvl w:ilvl="4">
      <w:start w:val="1"/>
      <w:numFmt w:val="decimal"/>
      <w:lvlText w:val="3.%1.%2.%3.%4.%5."/>
      <w:lvlJc w:val="left"/>
      <w:pPr>
        <w:ind w:left="0" w:firstLine="0"/>
      </w:pPr>
      <w:rPr>
        <w:sz w:val="22"/>
        <w:szCs w:val="22"/>
      </w:rPr>
    </w:lvl>
    <w:lvl w:ilvl="5">
      <w:start w:val="1"/>
      <w:numFmt w:val="decimal"/>
      <w:lvlText w:val="3.%1.%2.%3.%4.%5.%6."/>
      <w:lvlJc w:val="left"/>
      <w:pPr>
        <w:ind w:left="0" w:firstLine="0"/>
      </w:pPr>
      <w:rPr>
        <w:sz w:val="22"/>
        <w:szCs w:val="22"/>
      </w:rPr>
    </w:lvl>
    <w:lvl w:ilvl="6">
      <w:start w:val="1"/>
      <w:numFmt w:val="decimal"/>
      <w:lvlText w:val="3.%1.%2.%3.%4.%5.%6.%7."/>
      <w:lvlJc w:val="left"/>
      <w:pPr>
        <w:ind w:left="0" w:firstLine="0"/>
      </w:pPr>
      <w:rPr>
        <w:sz w:val="22"/>
        <w:szCs w:val="22"/>
      </w:rPr>
    </w:lvl>
    <w:lvl w:ilvl="7">
      <w:start w:val="1"/>
      <w:numFmt w:val="decimal"/>
      <w:lvlText w:val="3.%1.%2.%3.%4.%5.%6.%7.%8."/>
      <w:lvlJc w:val="left"/>
      <w:pPr>
        <w:ind w:left="0" w:firstLine="0"/>
      </w:pPr>
      <w:rPr>
        <w:sz w:val="22"/>
        <w:szCs w:val="22"/>
      </w:rPr>
    </w:lvl>
    <w:lvl w:ilvl="8">
      <w:start w:val="1"/>
      <w:numFmt w:val="decimal"/>
      <w:lvlText w:val="3.%1.%2.%3.%4.%5.%6.%7.%8.%9."/>
      <w:lvlJc w:val="left"/>
      <w:pPr>
        <w:ind w:left="0" w:firstLine="0"/>
      </w:pPr>
      <w:rPr>
        <w:sz w:val="22"/>
        <w:szCs w:val="22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428F3"/>
    <w:rsid w:val="006428F3"/>
    <w:rsid w:val="0069687E"/>
    <w:rsid w:val="0085391E"/>
    <w:rsid w:val="00BD0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F3"/>
    <w:rPr>
      <w:rFonts w:ascii="Arial Unicode MS" w:eastAsia="Arial Unicode MS" w:hAnsi="Arial Unicode MS" w:cs="Arial Unicode MS"/>
      <w:color w:val="000000"/>
      <w:kern w:val="0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1"/>
    <w:uiPriority w:val="99"/>
    <w:qFormat/>
    <w:rsid w:val="006428F3"/>
    <w:rPr>
      <w:rFonts w:ascii="Times New Roman" w:hAnsi="Times New Roman" w:cs="Times New Roman"/>
      <w:sz w:val="22"/>
      <w:szCs w:val="22"/>
    </w:rPr>
  </w:style>
  <w:style w:type="character" w:customStyle="1" w:styleId="1">
    <w:name w:val="Заголовок №1"/>
    <w:basedOn w:val="a0"/>
    <w:link w:val="11"/>
    <w:uiPriority w:val="99"/>
    <w:qFormat/>
    <w:rsid w:val="006428F3"/>
    <w:rPr>
      <w:rFonts w:ascii="Times New Roman" w:hAnsi="Times New Roman" w:cs="Times New Roman"/>
      <w:sz w:val="22"/>
      <w:szCs w:val="22"/>
    </w:rPr>
  </w:style>
  <w:style w:type="character" w:customStyle="1" w:styleId="10">
    <w:name w:val="Основной текст1"/>
    <w:basedOn w:val="a0"/>
    <w:link w:val="100"/>
    <w:uiPriority w:val="99"/>
    <w:qFormat/>
    <w:rsid w:val="006428F3"/>
    <w:rPr>
      <w:rFonts w:ascii="Times New Roman" w:hAnsi="Times New Roman" w:cs="Times New Roman"/>
      <w:sz w:val="22"/>
      <w:szCs w:val="22"/>
    </w:rPr>
  </w:style>
  <w:style w:type="character" w:customStyle="1" w:styleId="4">
    <w:name w:val="Основной текст (4)"/>
    <w:basedOn w:val="a0"/>
    <w:link w:val="41"/>
    <w:uiPriority w:val="99"/>
    <w:qFormat/>
    <w:rsid w:val="006428F3"/>
    <w:rPr>
      <w:rFonts w:ascii="Times New Roman" w:hAnsi="Times New Roman" w:cs="Times New Roman"/>
      <w:sz w:val="22"/>
      <w:szCs w:val="22"/>
    </w:rPr>
  </w:style>
  <w:style w:type="character" w:customStyle="1" w:styleId="6">
    <w:name w:val="Основной текст (6)"/>
    <w:basedOn w:val="a0"/>
    <w:link w:val="61"/>
    <w:uiPriority w:val="99"/>
    <w:qFormat/>
    <w:rsid w:val="006428F3"/>
    <w:rPr>
      <w:rFonts w:ascii="Times New Roman" w:hAnsi="Times New Roman" w:cs="Times New Roman"/>
      <w:sz w:val="22"/>
      <w:szCs w:val="22"/>
    </w:rPr>
  </w:style>
  <w:style w:type="character" w:customStyle="1" w:styleId="7">
    <w:name w:val="Основной текст (7)"/>
    <w:basedOn w:val="a0"/>
    <w:link w:val="71"/>
    <w:uiPriority w:val="99"/>
    <w:qFormat/>
    <w:rsid w:val="006428F3"/>
    <w:rPr>
      <w:rFonts w:ascii="Times New Roman" w:hAnsi="Times New Roman" w:cs="Times New Roman"/>
      <w:sz w:val="22"/>
      <w:szCs w:val="22"/>
    </w:rPr>
  </w:style>
  <w:style w:type="character" w:customStyle="1" w:styleId="5">
    <w:name w:val="Основной текст (5)"/>
    <w:basedOn w:val="a0"/>
    <w:link w:val="51"/>
    <w:uiPriority w:val="99"/>
    <w:qFormat/>
    <w:rsid w:val="006428F3"/>
    <w:rPr>
      <w:rFonts w:ascii="Times New Roman" w:hAnsi="Times New Roman" w:cs="Times New Roman"/>
      <w:sz w:val="22"/>
      <w:szCs w:val="22"/>
    </w:rPr>
  </w:style>
  <w:style w:type="character" w:customStyle="1" w:styleId="10pt">
    <w:name w:val="Основной текст + 10 pt"/>
    <w:basedOn w:val="10"/>
    <w:uiPriority w:val="99"/>
    <w:qFormat/>
    <w:rsid w:val="006428F3"/>
    <w:rPr>
      <w:rFonts w:ascii="Times New Roman" w:hAnsi="Times New Roman" w:cs="Times New Roman"/>
      <w:b/>
      <w:bCs/>
      <w:sz w:val="20"/>
      <w:szCs w:val="20"/>
    </w:rPr>
  </w:style>
  <w:style w:type="character" w:customStyle="1" w:styleId="710pt">
    <w:name w:val="Основной текст (7) + 10 pt"/>
    <w:basedOn w:val="7"/>
    <w:uiPriority w:val="99"/>
    <w:qFormat/>
    <w:rsid w:val="006428F3"/>
    <w:rPr>
      <w:rFonts w:ascii="Times New Roman" w:hAnsi="Times New Roman" w:cs="Times New Roman"/>
      <w:b/>
      <w:bCs/>
      <w:sz w:val="20"/>
      <w:szCs w:val="20"/>
    </w:rPr>
  </w:style>
  <w:style w:type="character" w:customStyle="1" w:styleId="a3">
    <w:name w:val="Подпись к таблице"/>
    <w:basedOn w:val="a0"/>
    <w:link w:val="12"/>
    <w:uiPriority w:val="99"/>
    <w:qFormat/>
    <w:rsid w:val="006428F3"/>
    <w:rPr>
      <w:rFonts w:ascii="Times New Roman" w:hAnsi="Times New Roman" w:cs="Times New Roman"/>
      <w:sz w:val="22"/>
      <w:szCs w:val="22"/>
    </w:rPr>
  </w:style>
  <w:style w:type="character" w:customStyle="1" w:styleId="9">
    <w:name w:val="Основной текст (9)"/>
    <w:basedOn w:val="a0"/>
    <w:link w:val="91"/>
    <w:uiPriority w:val="99"/>
    <w:qFormat/>
    <w:rsid w:val="006428F3"/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(11)"/>
    <w:basedOn w:val="a0"/>
    <w:link w:val="110"/>
    <w:uiPriority w:val="99"/>
    <w:qFormat/>
    <w:rsid w:val="006428F3"/>
    <w:rPr>
      <w:rFonts w:ascii="Times New Roman" w:hAnsi="Times New Roman" w:cs="Times New Roman"/>
      <w:sz w:val="20"/>
      <w:szCs w:val="20"/>
    </w:rPr>
  </w:style>
  <w:style w:type="character" w:customStyle="1" w:styleId="8">
    <w:name w:val="Основной текст (8)"/>
    <w:basedOn w:val="a0"/>
    <w:link w:val="81"/>
    <w:uiPriority w:val="99"/>
    <w:qFormat/>
    <w:rsid w:val="006428F3"/>
    <w:rPr>
      <w:rFonts w:ascii="Times New Roman" w:hAnsi="Times New Roman" w:cs="Times New Roman"/>
      <w:sz w:val="20"/>
      <w:szCs w:val="20"/>
    </w:rPr>
  </w:style>
  <w:style w:type="character" w:customStyle="1" w:styleId="100">
    <w:name w:val="Основной текст (10)"/>
    <w:basedOn w:val="a0"/>
    <w:link w:val="101"/>
    <w:uiPriority w:val="99"/>
    <w:qFormat/>
    <w:rsid w:val="006428F3"/>
    <w:rPr>
      <w:rFonts w:ascii="Times New Roman" w:hAnsi="Times New Roman" w:cs="Times New Roman"/>
      <w:sz w:val="20"/>
      <w:szCs w:val="20"/>
    </w:rPr>
  </w:style>
  <w:style w:type="character" w:customStyle="1" w:styleId="Calibri">
    <w:name w:val="Основной текст + Calibri"/>
    <w:basedOn w:val="10"/>
    <w:uiPriority w:val="99"/>
    <w:qFormat/>
    <w:rsid w:val="006428F3"/>
    <w:rPr>
      <w:rFonts w:ascii="Calibri" w:hAnsi="Calibri" w:cs="Calibri"/>
      <w:sz w:val="28"/>
      <w:szCs w:val="28"/>
    </w:rPr>
  </w:style>
  <w:style w:type="character" w:customStyle="1" w:styleId="HeaderChar">
    <w:name w:val="Header Char"/>
    <w:basedOn w:val="a0"/>
    <w:link w:val="Header"/>
    <w:uiPriority w:val="99"/>
    <w:qFormat/>
    <w:rsid w:val="00B3067D"/>
    <w:rPr>
      <w:rFonts w:cs="Arial Unicode MS"/>
      <w:color w:val="000000"/>
    </w:rPr>
  </w:style>
  <w:style w:type="character" w:customStyle="1" w:styleId="FooterChar">
    <w:name w:val="Footer Char"/>
    <w:basedOn w:val="a0"/>
    <w:link w:val="Footer"/>
    <w:uiPriority w:val="99"/>
    <w:qFormat/>
    <w:rsid w:val="00B3067D"/>
    <w:rPr>
      <w:rFonts w:cs="Arial Unicode MS"/>
      <w:color w:val="000000"/>
    </w:rPr>
  </w:style>
  <w:style w:type="character" w:customStyle="1" w:styleId="a4">
    <w:name w:val="Подзаголовок Знак"/>
    <w:basedOn w:val="a0"/>
    <w:link w:val="a5"/>
    <w:uiPriority w:val="11"/>
    <w:qFormat/>
    <w:rsid w:val="00B3067D"/>
    <w:rPr>
      <w:rFonts w:ascii="Times New Roman" w:eastAsia="Times New Roman" w:hAnsi="Times New Roman"/>
      <w:b/>
      <w:bCs/>
      <w:sz w:val="28"/>
      <w:szCs w:val="28"/>
      <w:lang/>
    </w:rPr>
  </w:style>
  <w:style w:type="character" w:customStyle="1" w:styleId="FontStyle29">
    <w:name w:val="Font Style29"/>
    <w:qFormat/>
    <w:rsid w:val="00B3067D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">
    <w:name w:val="ListLabel 1"/>
    <w:qFormat/>
    <w:rsid w:val="006428F3"/>
    <w:rPr>
      <w:sz w:val="22"/>
      <w:szCs w:val="22"/>
    </w:rPr>
  </w:style>
  <w:style w:type="character" w:customStyle="1" w:styleId="ListLabel2">
    <w:name w:val="ListLabel 2"/>
    <w:qFormat/>
    <w:rsid w:val="006428F3"/>
    <w:rPr>
      <w:sz w:val="22"/>
      <w:szCs w:val="22"/>
    </w:rPr>
  </w:style>
  <w:style w:type="character" w:customStyle="1" w:styleId="ListLabel3">
    <w:name w:val="ListLabel 3"/>
    <w:qFormat/>
    <w:rsid w:val="006428F3"/>
    <w:rPr>
      <w:sz w:val="22"/>
      <w:szCs w:val="22"/>
    </w:rPr>
  </w:style>
  <w:style w:type="character" w:customStyle="1" w:styleId="ListLabel4">
    <w:name w:val="ListLabel 4"/>
    <w:qFormat/>
    <w:rsid w:val="006428F3"/>
    <w:rPr>
      <w:sz w:val="22"/>
      <w:szCs w:val="22"/>
    </w:rPr>
  </w:style>
  <w:style w:type="character" w:customStyle="1" w:styleId="ListLabel5">
    <w:name w:val="ListLabel 5"/>
    <w:qFormat/>
    <w:rsid w:val="006428F3"/>
    <w:rPr>
      <w:sz w:val="22"/>
      <w:szCs w:val="22"/>
    </w:rPr>
  </w:style>
  <w:style w:type="character" w:customStyle="1" w:styleId="ListLabel6">
    <w:name w:val="ListLabel 6"/>
    <w:qFormat/>
    <w:rsid w:val="006428F3"/>
    <w:rPr>
      <w:sz w:val="22"/>
      <w:szCs w:val="22"/>
    </w:rPr>
  </w:style>
  <w:style w:type="character" w:customStyle="1" w:styleId="ListLabel7">
    <w:name w:val="ListLabel 7"/>
    <w:qFormat/>
    <w:rsid w:val="006428F3"/>
    <w:rPr>
      <w:sz w:val="22"/>
      <w:szCs w:val="22"/>
    </w:rPr>
  </w:style>
  <w:style w:type="character" w:customStyle="1" w:styleId="ListLabel8">
    <w:name w:val="ListLabel 8"/>
    <w:qFormat/>
    <w:rsid w:val="006428F3"/>
    <w:rPr>
      <w:sz w:val="22"/>
      <w:szCs w:val="22"/>
    </w:rPr>
  </w:style>
  <w:style w:type="character" w:customStyle="1" w:styleId="ListLabel9">
    <w:name w:val="ListLabel 9"/>
    <w:qFormat/>
    <w:rsid w:val="006428F3"/>
    <w:rPr>
      <w:sz w:val="22"/>
      <w:szCs w:val="22"/>
    </w:rPr>
  </w:style>
  <w:style w:type="character" w:customStyle="1" w:styleId="ListLabel10">
    <w:name w:val="ListLabel 10"/>
    <w:qFormat/>
    <w:rsid w:val="006428F3"/>
    <w:rPr>
      <w:sz w:val="28"/>
      <w:szCs w:val="28"/>
    </w:rPr>
  </w:style>
  <w:style w:type="character" w:customStyle="1" w:styleId="ListLabel11">
    <w:name w:val="ListLabel 11"/>
    <w:qFormat/>
    <w:rsid w:val="006428F3"/>
    <w:rPr>
      <w:sz w:val="22"/>
      <w:szCs w:val="22"/>
    </w:rPr>
  </w:style>
  <w:style w:type="character" w:customStyle="1" w:styleId="ListLabel12">
    <w:name w:val="ListLabel 12"/>
    <w:qFormat/>
    <w:rsid w:val="006428F3"/>
    <w:rPr>
      <w:sz w:val="22"/>
      <w:szCs w:val="22"/>
    </w:rPr>
  </w:style>
  <w:style w:type="character" w:customStyle="1" w:styleId="ListLabel13">
    <w:name w:val="ListLabel 13"/>
    <w:qFormat/>
    <w:rsid w:val="006428F3"/>
    <w:rPr>
      <w:sz w:val="22"/>
      <w:szCs w:val="22"/>
    </w:rPr>
  </w:style>
  <w:style w:type="character" w:customStyle="1" w:styleId="ListLabel14">
    <w:name w:val="ListLabel 14"/>
    <w:qFormat/>
    <w:rsid w:val="006428F3"/>
    <w:rPr>
      <w:sz w:val="22"/>
      <w:szCs w:val="22"/>
    </w:rPr>
  </w:style>
  <w:style w:type="character" w:customStyle="1" w:styleId="ListLabel15">
    <w:name w:val="ListLabel 15"/>
    <w:qFormat/>
    <w:rsid w:val="006428F3"/>
    <w:rPr>
      <w:sz w:val="22"/>
      <w:szCs w:val="22"/>
    </w:rPr>
  </w:style>
  <w:style w:type="character" w:customStyle="1" w:styleId="ListLabel16">
    <w:name w:val="ListLabel 16"/>
    <w:qFormat/>
    <w:rsid w:val="006428F3"/>
    <w:rPr>
      <w:sz w:val="22"/>
      <w:szCs w:val="22"/>
    </w:rPr>
  </w:style>
  <w:style w:type="character" w:customStyle="1" w:styleId="ListLabel17">
    <w:name w:val="ListLabel 17"/>
    <w:qFormat/>
    <w:rsid w:val="006428F3"/>
    <w:rPr>
      <w:sz w:val="22"/>
      <w:szCs w:val="22"/>
    </w:rPr>
  </w:style>
  <w:style w:type="character" w:customStyle="1" w:styleId="ListLabel18">
    <w:name w:val="ListLabel 18"/>
    <w:qFormat/>
    <w:rsid w:val="006428F3"/>
    <w:rPr>
      <w:sz w:val="22"/>
      <w:szCs w:val="22"/>
    </w:rPr>
  </w:style>
  <w:style w:type="character" w:customStyle="1" w:styleId="ListLabel19">
    <w:name w:val="ListLabel 19"/>
    <w:qFormat/>
    <w:rsid w:val="006428F3"/>
    <w:rPr>
      <w:sz w:val="28"/>
      <w:szCs w:val="28"/>
    </w:rPr>
  </w:style>
  <w:style w:type="character" w:customStyle="1" w:styleId="ListLabel20">
    <w:name w:val="ListLabel 20"/>
    <w:qFormat/>
    <w:rsid w:val="006428F3"/>
    <w:rPr>
      <w:sz w:val="20"/>
      <w:szCs w:val="20"/>
    </w:rPr>
  </w:style>
  <w:style w:type="character" w:customStyle="1" w:styleId="ListLabel21">
    <w:name w:val="ListLabel 21"/>
    <w:qFormat/>
    <w:rsid w:val="006428F3"/>
    <w:rPr>
      <w:sz w:val="20"/>
      <w:szCs w:val="20"/>
    </w:rPr>
  </w:style>
  <w:style w:type="character" w:customStyle="1" w:styleId="ListLabel22">
    <w:name w:val="ListLabel 22"/>
    <w:qFormat/>
    <w:rsid w:val="006428F3"/>
    <w:rPr>
      <w:sz w:val="20"/>
      <w:szCs w:val="20"/>
    </w:rPr>
  </w:style>
  <w:style w:type="character" w:customStyle="1" w:styleId="ListLabel23">
    <w:name w:val="ListLabel 23"/>
    <w:qFormat/>
    <w:rsid w:val="006428F3"/>
    <w:rPr>
      <w:sz w:val="20"/>
      <w:szCs w:val="20"/>
    </w:rPr>
  </w:style>
  <w:style w:type="character" w:customStyle="1" w:styleId="ListLabel24">
    <w:name w:val="ListLabel 24"/>
    <w:qFormat/>
    <w:rsid w:val="006428F3"/>
    <w:rPr>
      <w:sz w:val="20"/>
      <w:szCs w:val="20"/>
    </w:rPr>
  </w:style>
  <w:style w:type="character" w:customStyle="1" w:styleId="ListLabel25">
    <w:name w:val="ListLabel 25"/>
    <w:qFormat/>
    <w:rsid w:val="006428F3"/>
    <w:rPr>
      <w:sz w:val="20"/>
      <w:szCs w:val="20"/>
    </w:rPr>
  </w:style>
  <w:style w:type="character" w:customStyle="1" w:styleId="ListLabel26">
    <w:name w:val="ListLabel 26"/>
    <w:qFormat/>
    <w:rsid w:val="006428F3"/>
    <w:rPr>
      <w:sz w:val="20"/>
      <w:szCs w:val="20"/>
    </w:rPr>
  </w:style>
  <w:style w:type="character" w:customStyle="1" w:styleId="ListLabel27">
    <w:name w:val="ListLabel 27"/>
    <w:qFormat/>
    <w:rsid w:val="006428F3"/>
    <w:rPr>
      <w:sz w:val="20"/>
      <w:szCs w:val="20"/>
    </w:rPr>
  </w:style>
  <w:style w:type="character" w:customStyle="1" w:styleId="ListLabel28">
    <w:name w:val="ListLabel 28"/>
    <w:qFormat/>
    <w:rsid w:val="006428F3"/>
    <w:rPr>
      <w:b/>
      <w:sz w:val="28"/>
      <w:szCs w:val="22"/>
    </w:rPr>
  </w:style>
  <w:style w:type="character" w:customStyle="1" w:styleId="ListLabel29">
    <w:name w:val="ListLabel 29"/>
    <w:qFormat/>
    <w:rsid w:val="006428F3"/>
    <w:rPr>
      <w:sz w:val="22"/>
      <w:szCs w:val="22"/>
    </w:rPr>
  </w:style>
  <w:style w:type="character" w:customStyle="1" w:styleId="ListLabel30">
    <w:name w:val="ListLabel 30"/>
    <w:qFormat/>
    <w:rsid w:val="006428F3"/>
    <w:rPr>
      <w:sz w:val="22"/>
      <w:szCs w:val="22"/>
    </w:rPr>
  </w:style>
  <w:style w:type="character" w:customStyle="1" w:styleId="ListLabel31">
    <w:name w:val="ListLabel 31"/>
    <w:qFormat/>
    <w:rsid w:val="006428F3"/>
    <w:rPr>
      <w:sz w:val="22"/>
      <w:szCs w:val="22"/>
    </w:rPr>
  </w:style>
  <w:style w:type="character" w:customStyle="1" w:styleId="ListLabel32">
    <w:name w:val="ListLabel 32"/>
    <w:qFormat/>
    <w:rsid w:val="006428F3"/>
    <w:rPr>
      <w:sz w:val="22"/>
      <w:szCs w:val="22"/>
    </w:rPr>
  </w:style>
  <w:style w:type="character" w:customStyle="1" w:styleId="ListLabel33">
    <w:name w:val="ListLabel 33"/>
    <w:qFormat/>
    <w:rsid w:val="006428F3"/>
    <w:rPr>
      <w:sz w:val="22"/>
      <w:szCs w:val="22"/>
    </w:rPr>
  </w:style>
  <w:style w:type="character" w:customStyle="1" w:styleId="ListLabel34">
    <w:name w:val="ListLabel 34"/>
    <w:qFormat/>
    <w:rsid w:val="006428F3"/>
    <w:rPr>
      <w:sz w:val="22"/>
      <w:szCs w:val="22"/>
    </w:rPr>
  </w:style>
  <w:style w:type="character" w:customStyle="1" w:styleId="ListLabel35">
    <w:name w:val="ListLabel 35"/>
    <w:qFormat/>
    <w:rsid w:val="006428F3"/>
    <w:rPr>
      <w:sz w:val="22"/>
      <w:szCs w:val="22"/>
    </w:rPr>
  </w:style>
  <w:style w:type="character" w:customStyle="1" w:styleId="ListLabel36">
    <w:name w:val="ListLabel 36"/>
    <w:qFormat/>
    <w:rsid w:val="006428F3"/>
    <w:rPr>
      <w:sz w:val="22"/>
      <w:szCs w:val="22"/>
    </w:rPr>
  </w:style>
  <w:style w:type="character" w:customStyle="1" w:styleId="ListLabel37">
    <w:name w:val="ListLabel 37"/>
    <w:qFormat/>
    <w:rsid w:val="006428F3"/>
    <w:rPr>
      <w:sz w:val="22"/>
      <w:szCs w:val="22"/>
    </w:rPr>
  </w:style>
  <w:style w:type="character" w:customStyle="1" w:styleId="ListLabel38">
    <w:name w:val="ListLabel 38"/>
    <w:qFormat/>
    <w:rsid w:val="006428F3"/>
    <w:rPr>
      <w:sz w:val="22"/>
      <w:szCs w:val="22"/>
    </w:rPr>
  </w:style>
  <w:style w:type="character" w:customStyle="1" w:styleId="ListLabel39">
    <w:name w:val="ListLabel 39"/>
    <w:qFormat/>
    <w:rsid w:val="006428F3"/>
    <w:rPr>
      <w:sz w:val="22"/>
      <w:szCs w:val="22"/>
    </w:rPr>
  </w:style>
  <w:style w:type="character" w:customStyle="1" w:styleId="ListLabel40">
    <w:name w:val="ListLabel 40"/>
    <w:qFormat/>
    <w:rsid w:val="006428F3"/>
    <w:rPr>
      <w:sz w:val="22"/>
      <w:szCs w:val="22"/>
    </w:rPr>
  </w:style>
  <w:style w:type="character" w:customStyle="1" w:styleId="ListLabel41">
    <w:name w:val="ListLabel 41"/>
    <w:qFormat/>
    <w:rsid w:val="006428F3"/>
    <w:rPr>
      <w:sz w:val="22"/>
      <w:szCs w:val="22"/>
    </w:rPr>
  </w:style>
  <w:style w:type="character" w:customStyle="1" w:styleId="ListLabel42">
    <w:name w:val="ListLabel 42"/>
    <w:qFormat/>
    <w:rsid w:val="006428F3"/>
    <w:rPr>
      <w:sz w:val="22"/>
      <w:szCs w:val="22"/>
    </w:rPr>
  </w:style>
  <w:style w:type="character" w:customStyle="1" w:styleId="ListLabel43">
    <w:name w:val="ListLabel 43"/>
    <w:qFormat/>
    <w:rsid w:val="006428F3"/>
    <w:rPr>
      <w:sz w:val="22"/>
      <w:szCs w:val="22"/>
    </w:rPr>
  </w:style>
  <w:style w:type="character" w:customStyle="1" w:styleId="ListLabel44">
    <w:name w:val="ListLabel 44"/>
    <w:qFormat/>
    <w:rsid w:val="006428F3"/>
    <w:rPr>
      <w:sz w:val="22"/>
      <w:szCs w:val="22"/>
    </w:rPr>
  </w:style>
  <w:style w:type="character" w:customStyle="1" w:styleId="ListLabel45">
    <w:name w:val="ListLabel 45"/>
    <w:qFormat/>
    <w:rsid w:val="006428F3"/>
    <w:rPr>
      <w:sz w:val="22"/>
      <w:szCs w:val="22"/>
    </w:rPr>
  </w:style>
  <w:style w:type="character" w:customStyle="1" w:styleId="ListLabel46">
    <w:name w:val="ListLabel 46"/>
    <w:qFormat/>
    <w:rsid w:val="006428F3"/>
    <w:rPr>
      <w:sz w:val="28"/>
      <w:szCs w:val="28"/>
    </w:rPr>
  </w:style>
  <w:style w:type="character" w:customStyle="1" w:styleId="ListLabel47">
    <w:name w:val="ListLabel 47"/>
    <w:qFormat/>
    <w:rsid w:val="006428F3"/>
    <w:rPr>
      <w:sz w:val="22"/>
      <w:szCs w:val="22"/>
    </w:rPr>
  </w:style>
  <w:style w:type="character" w:customStyle="1" w:styleId="ListLabel48">
    <w:name w:val="ListLabel 48"/>
    <w:qFormat/>
    <w:rsid w:val="006428F3"/>
    <w:rPr>
      <w:sz w:val="22"/>
      <w:szCs w:val="22"/>
    </w:rPr>
  </w:style>
  <w:style w:type="character" w:customStyle="1" w:styleId="ListLabel49">
    <w:name w:val="ListLabel 49"/>
    <w:qFormat/>
    <w:rsid w:val="006428F3"/>
    <w:rPr>
      <w:sz w:val="22"/>
      <w:szCs w:val="22"/>
    </w:rPr>
  </w:style>
  <w:style w:type="character" w:customStyle="1" w:styleId="ListLabel50">
    <w:name w:val="ListLabel 50"/>
    <w:qFormat/>
    <w:rsid w:val="006428F3"/>
    <w:rPr>
      <w:sz w:val="22"/>
      <w:szCs w:val="22"/>
    </w:rPr>
  </w:style>
  <w:style w:type="character" w:customStyle="1" w:styleId="ListLabel51">
    <w:name w:val="ListLabel 51"/>
    <w:qFormat/>
    <w:rsid w:val="006428F3"/>
    <w:rPr>
      <w:sz w:val="22"/>
      <w:szCs w:val="22"/>
    </w:rPr>
  </w:style>
  <w:style w:type="character" w:customStyle="1" w:styleId="ListLabel52">
    <w:name w:val="ListLabel 52"/>
    <w:qFormat/>
    <w:rsid w:val="006428F3"/>
    <w:rPr>
      <w:sz w:val="22"/>
      <w:szCs w:val="22"/>
    </w:rPr>
  </w:style>
  <w:style w:type="character" w:customStyle="1" w:styleId="ListLabel53">
    <w:name w:val="ListLabel 53"/>
    <w:qFormat/>
    <w:rsid w:val="006428F3"/>
    <w:rPr>
      <w:sz w:val="22"/>
      <w:szCs w:val="22"/>
    </w:rPr>
  </w:style>
  <w:style w:type="character" w:customStyle="1" w:styleId="ListLabel54">
    <w:name w:val="ListLabel 54"/>
    <w:qFormat/>
    <w:rsid w:val="006428F3"/>
    <w:rPr>
      <w:sz w:val="22"/>
      <w:szCs w:val="22"/>
    </w:rPr>
  </w:style>
  <w:style w:type="character" w:customStyle="1" w:styleId="ListLabel55">
    <w:name w:val="ListLabel 55"/>
    <w:qFormat/>
    <w:rsid w:val="006428F3"/>
    <w:rPr>
      <w:sz w:val="28"/>
      <w:szCs w:val="22"/>
    </w:rPr>
  </w:style>
  <w:style w:type="character" w:customStyle="1" w:styleId="ListLabel56">
    <w:name w:val="ListLabel 56"/>
    <w:qFormat/>
    <w:rsid w:val="006428F3"/>
    <w:rPr>
      <w:sz w:val="22"/>
      <w:szCs w:val="22"/>
    </w:rPr>
  </w:style>
  <w:style w:type="character" w:customStyle="1" w:styleId="ListLabel57">
    <w:name w:val="ListLabel 57"/>
    <w:qFormat/>
    <w:rsid w:val="006428F3"/>
    <w:rPr>
      <w:sz w:val="22"/>
      <w:szCs w:val="22"/>
    </w:rPr>
  </w:style>
  <w:style w:type="character" w:customStyle="1" w:styleId="ListLabel58">
    <w:name w:val="ListLabel 58"/>
    <w:qFormat/>
    <w:rsid w:val="006428F3"/>
    <w:rPr>
      <w:sz w:val="22"/>
      <w:szCs w:val="22"/>
    </w:rPr>
  </w:style>
  <w:style w:type="character" w:customStyle="1" w:styleId="ListLabel59">
    <w:name w:val="ListLabel 59"/>
    <w:qFormat/>
    <w:rsid w:val="006428F3"/>
    <w:rPr>
      <w:sz w:val="22"/>
      <w:szCs w:val="22"/>
    </w:rPr>
  </w:style>
  <w:style w:type="character" w:customStyle="1" w:styleId="ListLabel60">
    <w:name w:val="ListLabel 60"/>
    <w:qFormat/>
    <w:rsid w:val="006428F3"/>
    <w:rPr>
      <w:sz w:val="22"/>
      <w:szCs w:val="22"/>
    </w:rPr>
  </w:style>
  <w:style w:type="character" w:customStyle="1" w:styleId="ListLabel61">
    <w:name w:val="ListLabel 61"/>
    <w:qFormat/>
    <w:rsid w:val="006428F3"/>
    <w:rPr>
      <w:sz w:val="22"/>
      <w:szCs w:val="22"/>
    </w:rPr>
  </w:style>
  <w:style w:type="character" w:customStyle="1" w:styleId="ListLabel62">
    <w:name w:val="ListLabel 62"/>
    <w:qFormat/>
    <w:rsid w:val="006428F3"/>
    <w:rPr>
      <w:sz w:val="22"/>
      <w:szCs w:val="22"/>
    </w:rPr>
  </w:style>
  <w:style w:type="character" w:customStyle="1" w:styleId="ListLabel63">
    <w:name w:val="ListLabel 63"/>
    <w:qFormat/>
    <w:rsid w:val="006428F3"/>
    <w:rPr>
      <w:sz w:val="22"/>
      <w:szCs w:val="22"/>
    </w:rPr>
  </w:style>
  <w:style w:type="character" w:customStyle="1" w:styleId="ListLabel64">
    <w:name w:val="ListLabel 64"/>
    <w:qFormat/>
    <w:rsid w:val="006428F3"/>
    <w:rPr>
      <w:sz w:val="28"/>
      <w:szCs w:val="28"/>
    </w:rPr>
  </w:style>
  <w:style w:type="character" w:customStyle="1" w:styleId="ListLabel65">
    <w:name w:val="ListLabel 65"/>
    <w:qFormat/>
    <w:rsid w:val="006428F3"/>
    <w:rPr>
      <w:sz w:val="22"/>
      <w:szCs w:val="22"/>
    </w:rPr>
  </w:style>
  <w:style w:type="character" w:customStyle="1" w:styleId="ListLabel66">
    <w:name w:val="ListLabel 66"/>
    <w:qFormat/>
    <w:rsid w:val="006428F3"/>
    <w:rPr>
      <w:sz w:val="22"/>
      <w:szCs w:val="22"/>
    </w:rPr>
  </w:style>
  <w:style w:type="character" w:customStyle="1" w:styleId="ListLabel67">
    <w:name w:val="ListLabel 67"/>
    <w:qFormat/>
    <w:rsid w:val="006428F3"/>
    <w:rPr>
      <w:sz w:val="22"/>
      <w:szCs w:val="22"/>
    </w:rPr>
  </w:style>
  <w:style w:type="character" w:customStyle="1" w:styleId="ListLabel68">
    <w:name w:val="ListLabel 68"/>
    <w:qFormat/>
    <w:rsid w:val="006428F3"/>
    <w:rPr>
      <w:sz w:val="22"/>
      <w:szCs w:val="22"/>
    </w:rPr>
  </w:style>
  <w:style w:type="character" w:customStyle="1" w:styleId="ListLabel69">
    <w:name w:val="ListLabel 69"/>
    <w:qFormat/>
    <w:rsid w:val="006428F3"/>
    <w:rPr>
      <w:sz w:val="22"/>
      <w:szCs w:val="22"/>
    </w:rPr>
  </w:style>
  <w:style w:type="character" w:customStyle="1" w:styleId="ListLabel70">
    <w:name w:val="ListLabel 70"/>
    <w:qFormat/>
    <w:rsid w:val="006428F3"/>
    <w:rPr>
      <w:sz w:val="22"/>
      <w:szCs w:val="22"/>
    </w:rPr>
  </w:style>
  <w:style w:type="character" w:customStyle="1" w:styleId="ListLabel71">
    <w:name w:val="ListLabel 71"/>
    <w:qFormat/>
    <w:rsid w:val="006428F3"/>
    <w:rPr>
      <w:sz w:val="22"/>
      <w:szCs w:val="22"/>
    </w:rPr>
  </w:style>
  <w:style w:type="character" w:customStyle="1" w:styleId="ListLabel72">
    <w:name w:val="ListLabel 72"/>
    <w:qFormat/>
    <w:rsid w:val="006428F3"/>
    <w:rPr>
      <w:sz w:val="22"/>
      <w:szCs w:val="22"/>
    </w:rPr>
  </w:style>
  <w:style w:type="character" w:customStyle="1" w:styleId="ListLabel73">
    <w:name w:val="ListLabel 73"/>
    <w:qFormat/>
    <w:rsid w:val="006428F3"/>
    <w:rPr>
      <w:sz w:val="28"/>
      <w:szCs w:val="28"/>
    </w:rPr>
  </w:style>
  <w:style w:type="character" w:customStyle="1" w:styleId="ListLabel74">
    <w:name w:val="ListLabel 74"/>
    <w:qFormat/>
    <w:rsid w:val="006428F3"/>
    <w:rPr>
      <w:sz w:val="22"/>
      <w:szCs w:val="22"/>
    </w:rPr>
  </w:style>
  <w:style w:type="character" w:customStyle="1" w:styleId="ListLabel75">
    <w:name w:val="ListLabel 75"/>
    <w:qFormat/>
    <w:rsid w:val="006428F3"/>
    <w:rPr>
      <w:sz w:val="22"/>
      <w:szCs w:val="22"/>
    </w:rPr>
  </w:style>
  <w:style w:type="character" w:customStyle="1" w:styleId="ListLabel76">
    <w:name w:val="ListLabel 76"/>
    <w:qFormat/>
    <w:rsid w:val="006428F3"/>
    <w:rPr>
      <w:sz w:val="22"/>
      <w:szCs w:val="22"/>
    </w:rPr>
  </w:style>
  <w:style w:type="character" w:customStyle="1" w:styleId="ListLabel77">
    <w:name w:val="ListLabel 77"/>
    <w:qFormat/>
    <w:rsid w:val="006428F3"/>
    <w:rPr>
      <w:sz w:val="22"/>
      <w:szCs w:val="22"/>
    </w:rPr>
  </w:style>
  <w:style w:type="character" w:customStyle="1" w:styleId="ListLabel78">
    <w:name w:val="ListLabel 78"/>
    <w:qFormat/>
    <w:rsid w:val="006428F3"/>
    <w:rPr>
      <w:sz w:val="22"/>
      <w:szCs w:val="22"/>
    </w:rPr>
  </w:style>
  <w:style w:type="character" w:customStyle="1" w:styleId="ListLabel79">
    <w:name w:val="ListLabel 79"/>
    <w:qFormat/>
    <w:rsid w:val="006428F3"/>
    <w:rPr>
      <w:sz w:val="22"/>
      <w:szCs w:val="22"/>
    </w:rPr>
  </w:style>
  <w:style w:type="character" w:customStyle="1" w:styleId="ListLabel80">
    <w:name w:val="ListLabel 80"/>
    <w:qFormat/>
    <w:rsid w:val="006428F3"/>
    <w:rPr>
      <w:sz w:val="22"/>
      <w:szCs w:val="22"/>
    </w:rPr>
  </w:style>
  <w:style w:type="character" w:customStyle="1" w:styleId="ListLabel81">
    <w:name w:val="ListLabel 81"/>
    <w:qFormat/>
    <w:rsid w:val="006428F3"/>
    <w:rPr>
      <w:sz w:val="22"/>
      <w:szCs w:val="22"/>
    </w:rPr>
  </w:style>
  <w:style w:type="character" w:customStyle="1" w:styleId="ListLabel82">
    <w:name w:val="ListLabel 82"/>
    <w:qFormat/>
    <w:rsid w:val="006428F3"/>
    <w:rPr>
      <w:sz w:val="28"/>
      <w:szCs w:val="28"/>
    </w:rPr>
  </w:style>
  <w:style w:type="character" w:customStyle="1" w:styleId="ListLabel83">
    <w:name w:val="ListLabel 83"/>
    <w:qFormat/>
    <w:rsid w:val="006428F3"/>
    <w:rPr>
      <w:sz w:val="22"/>
      <w:szCs w:val="22"/>
    </w:rPr>
  </w:style>
  <w:style w:type="character" w:customStyle="1" w:styleId="ListLabel84">
    <w:name w:val="ListLabel 84"/>
    <w:qFormat/>
    <w:rsid w:val="006428F3"/>
    <w:rPr>
      <w:sz w:val="22"/>
      <w:szCs w:val="22"/>
    </w:rPr>
  </w:style>
  <w:style w:type="character" w:customStyle="1" w:styleId="ListLabel85">
    <w:name w:val="ListLabel 85"/>
    <w:qFormat/>
    <w:rsid w:val="006428F3"/>
    <w:rPr>
      <w:sz w:val="22"/>
      <w:szCs w:val="22"/>
    </w:rPr>
  </w:style>
  <w:style w:type="character" w:customStyle="1" w:styleId="ListLabel86">
    <w:name w:val="ListLabel 86"/>
    <w:qFormat/>
    <w:rsid w:val="006428F3"/>
    <w:rPr>
      <w:sz w:val="22"/>
      <w:szCs w:val="22"/>
    </w:rPr>
  </w:style>
  <w:style w:type="character" w:customStyle="1" w:styleId="ListLabel87">
    <w:name w:val="ListLabel 87"/>
    <w:qFormat/>
    <w:rsid w:val="006428F3"/>
    <w:rPr>
      <w:sz w:val="22"/>
      <w:szCs w:val="22"/>
    </w:rPr>
  </w:style>
  <w:style w:type="character" w:customStyle="1" w:styleId="ListLabel88">
    <w:name w:val="ListLabel 88"/>
    <w:qFormat/>
    <w:rsid w:val="006428F3"/>
    <w:rPr>
      <w:sz w:val="22"/>
      <w:szCs w:val="22"/>
    </w:rPr>
  </w:style>
  <w:style w:type="character" w:customStyle="1" w:styleId="ListLabel89">
    <w:name w:val="ListLabel 89"/>
    <w:qFormat/>
    <w:rsid w:val="006428F3"/>
    <w:rPr>
      <w:sz w:val="22"/>
      <w:szCs w:val="22"/>
    </w:rPr>
  </w:style>
  <w:style w:type="character" w:customStyle="1" w:styleId="ListLabel90">
    <w:name w:val="ListLabel 90"/>
    <w:qFormat/>
    <w:rsid w:val="006428F3"/>
    <w:rPr>
      <w:sz w:val="22"/>
      <w:szCs w:val="22"/>
    </w:rPr>
  </w:style>
  <w:style w:type="character" w:customStyle="1" w:styleId="ListLabel91">
    <w:name w:val="ListLabel 91"/>
    <w:qFormat/>
    <w:rsid w:val="006428F3"/>
    <w:rPr>
      <w:sz w:val="28"/>
      <w:szCs w:val="28"/>
    </w:rPr>
  </w:style>
  <w:style w:type="character" w:customStyle="1" w:styleId="ListLabel92">
    <w:name w:val="ListLabel 92"/>
    <w:qFormat/>
    <w:rsid w:val="006428F3"/>
    <w:rPr>
      <w:sz w:val="20"/>
      <w:szCs w:val="20"/>
    </w:rPr>
  </w:style>
  <w:style w:type="character" w:customStyle="1" w:styleId="ListLabel93">
    <w:name w:val="ListLabel 93"/>
    <w:qFormat/>
    <w:rsid w:val="006428F3"/>
    <w:rPr>
      <w:sz w:val="20"/>
      <w:szCs w:val="20"/>
    </w:rPr>
  </w:style>
  <w:style w:type="character" w:customStyle="1" w:styleId="ListLabel94">
    <w:name w:val="ListLabel 94"/>
    <w:qFormat/>
    <w:rsid w:val="006428F3"/>
    <w:rPr>
      <w:sz w:val="20"/>
      <w:szCs w:val="20"/>
    </w:rPr>
  </w:style>
  <w:style w:type="character" w:customStyle="1" w:styleId="ListLabel95">
    <w:name w:val="ListLabel 95"/>
    <w:qFormat/>
    <w:rsid w:val="006428F3"/>
    <w:rPr>
      <w:sz w:val="20"/>
      <w:szCs w:val="20"/>
    </w:rPr>
  </w:style>
  <w:style w:type="character" w:customStyle="1" w:styleId="ListLabel96">
    <w:name w:val="ListLabel 96"/>
    <w:qFormat/>
    <w:rsid w:val="006428F3"/>
    <w:rPr>
      <w:sz w:val="20"/>
      <w:szCs w:val="20"/>
    </w:rPr>
  </w:style>
  <w:style w:type="character" w:customStyle="1" w:styleId="ListLabel97">
    <w:name w:val="ListLabel 97"/>
    <w:qFormat/>
    <w:rsid w:val="006428F3"/>
    <w:rPr>
      <w:sz w:val="20"/>
      <w:szCs w:val="20"/>
    </w:rPr>
  </w:style>
  <w:style w:type="character" w:customStyle="1" w:styleId="ListLabel98">
    <w:name w:val="ListLabel 98"/>
    <w:qFormat/>
    <w:rsid w:val="006428F3"/>
    <w:rPr>
      <w:sz w:val="20"/>
      <w:szCs w:val="20"/>
    </w:rPr>
  </w:style>
  <w:style w:type="character" w:customStyle="1" w:styleId="ListLabel99">
    <w:name w:val="ListLabel 99"/>
    <w:qFormat/>
    <w:rsid w:val="006428F3"/>
    <w:rPr>
      <w:sz w:val="20"/>
      <w:szCs w:val="20"/>
    </w:rPr>
  </w:style>
  <w:style w:type="character" w:customStyle="1" w:styleId="ListLabel100">
    <w:name w:val="ListLabel 100"/>
    <w:qFormat/>
    <w:rsid w:val="006428F3"/>
    <w:rPr>
      <w:rFonts w:cs="OpenSymbol"/>
      <w:b/>
      <w:sz w:val="28"/>
      <w:szCs w:val="22"/>
    </w:rPr>
  </w:style>
  <w:style w:type="character" w:customStyle="1" w:styleId="ListLabel101">
    <w:name w:val="ListLabel 101"/>
    <w:qFormat/>
    <w:rsid w:val="006428F3"/>
    <w:rPr>
      <w:rFonts w:cs="OpenSymbol"/>
      <w:sz w:val="22"/>
      <w:szCs w:val="22"/>
    </w:rPr>
  </w:style>
  <w:style w:type="character" w:customStyle="1" w:styleId="ListLabel102">
    <w:name w:val="ListLabel 102"/>
    <w:qFormat/>
    <w:rsid w:val="006428F3"/>
    <w:rPr>
      <w:rFonts w:cs="OpenSymbol"/>
      <w:sz w:val="22"/>
      <w:szCs w:val="22"/>
    </w:rPr>
  </w:style>
  <w:style w:type="character" w:customStyle="1" w:styleId="ListLabel103">
    <w:name w:val="ListLabel 103"/>
    <w:qFormat/>
    <w:rsid w:val="006428F3"/>
    <w:rPr>
      <w:rFonts w:cs="OpenSymbol"/>
      <w:sz w:val="22"/>
      <w:szCs w:val="22"/>
    </w:rPr>
  </w:style>
  <w:style w:type="character" w:customStyle="1" w:styleId="ListLabel104">
    <w:name w:val="ListLabel 104"/>
    <w:qFormat/>
    <w:rsid w:val="006428F3"/>
    <w:rPr>
      <w:rFonts w:cs="OpenSymbol"/>
      <w:sz w:val="22"/>
      <w:szCs w:val="22"/>
    </w:rPr>
  </w:style>
  <w:style w:type="character" w:customStyle="1" w:styleId="ListLabel105">
    <w:name w:val="ListLabel 105"/>
    <w:qFormat/>
    <w:rsid w:val="006428F3"/>
    <w:rPr>
      <w:rFonts w:cs="OpenSymbol"/>
      <w:sz w:val="22"/>
      <w:szCs w:val="22"/>
    </w:rPr>
  </w:style>
  <w:style w:type="character" w:customStyle="1" w:styleId="ListLabel106">
    <w:name w:val="ListLabel 106"/>
    <w:qFormat/>
    <w:rsid w:val="006428F3"/>
    <w:rPr>
      <w:rFonts w:cs="OpenSymbol"/>
      <w:sz w:val="22"/>
      <w:szCs w:val="22"/>
    </w:rPr>
  </w:style>
  <w:style w:type="character" w:customStyle="1" w:styleId="ListLabel107">
    <w:name w:val="ListLabel 107"/>
    <w:qFormat/>
    <w:rsid w:val="006428F3"/>
    <w:rPr>
      <w:rFonts w:cs="OpenSymbol"/>
      <w:sz w:val="22"/>
      <w:szCs w:val="22"/>
    </w:rPr>
  </w:style>
  <w:style w:type="character" w:customStyle="1" w:styleId="ListLabel108">
    <w:name w:val="ListLabel 108"/>
    <w:qFormat/>
    <w:rsid w:val="006428F3"/>
    <w:rPr>
      <w:rFonts w:cs="OpenSymbol"/>
      <w:sz w:val="22"/>
      <w:szCs w:val="22"/>
    </w:rPr>
  </w:style>
  <w:style w:type="character" w:customStyle="1" w:styleId="ListLabel109">
    <w:name w:val="ListLabel 109"/>
    <w:qFormat/>
    <w:rsid w:val="006428F3"/>
    <w:rPr>
      <w:sz w:val="28"/>
      <w:szCs w:val="28"/>
    </w:rPr>
  </w:style>
  <w:style w:type="character" w:customStyle="1" w:styleId="ListLabel110">
    <w:name w:val="ListLabel 110"/>
    <w:qFormat/>
    <w:rsid w:val="006428F3"/>
    <w:rPr>
      <w:sz w:val="22"/>
      <w:szCs w:val="22"/>
    </w:rPr>
  </w:style>
  <w:style w:type="character" w:customStyle="1" w:styleId="ListLabel111">
    <w:name w:val="ListLabel 111"/>
    <w:qFormat/>
    <w:rsid w:val="006428F3"/>
    <w:rPr>
      <w:sz w:val="22"/>
      <w:szCs w:val="22"/>
    </w:rPr>
  </w:style>
  <w:style w:type="character" w:customStyle="1" w:styleId="ListLabel112">
    <w:name w:val="ListLabel 112"/>
    <w:qFormat/>
    <w:rsid w:val="006428F3"/>
    <w:rPr>
      <w:sz w:val="22"/>
      <w:szCs w:val="22"/>
    </w:rPr>
  </w:style>
  <w:style w:type="character" w:customStyle="1" w:styleId="ListLabel113">
    <w:name w:val="ListLabel 113"/>
    <w:qFormat/>
    <w:rsid w:val="006428F3"/>
    <w:rPr>
      <w:sz w:val="22"/>
      <w:szCs w:val="22"/>
    </w:rPr>
  </w:style>
  <w:style w:type="character" w:customStyle="1" w:styleId="ListLabel114">
    <w:name w:val="ListLabel 114"/>
    <w:qFormat/>
    <w:rsid w:val="006428F3"/>
    <w:rPr>
      <w:sz w:val="22"/>
      <w:szCs w:val="22"/>
    </w:rPr>
  </w:style>
  <w:style w:type="character" w:customStyle="1" w:styleId="ListLabel115">
    <w:name w:val="ListLabel 115"/>
    <w:qFormat/>
    <w:rsid w:val="006428F3"/>
    <w:rPr>
      <w:sz w:val="22"/>
      <w:szCs w:val="22"/>
    </w:rPr>
  </w:style>
  <w:style w:type="character" w:customStyle="1" w:styleId="ListLabel116">
    <w:name w:val="ListLabel 116"/>
    <w:qFormat/>
    <w:rsid w:val="006428F3"/>
    <w:rPr>
      <w:sz w:val="22"/>
      <w:szCs w:val="22"/>
    </w:rPr>
  </w:style>
  <w:style w:type="character" w:customStyle="1" w:styleId="ListLabel117">
    <w:name w:val="ListLabel 117"/>
    <w:qFormat/>
    <w:rsid w:val="006428F3"/>
    <w:rPr>
      <w:sz w:val="22"/>
      <w:szCs w:val="22"/>
    </w:rPr>
  </w:style>
  <w:style w:type="character" w:customStyle="1" w:styleId="ListLabel118">
    <w:name w:val="ListLabel 118"/>
    <w:qFormat/>
    <w:rsid w:val="006428F3"/>
    <w:rPr>
      <w:rFonts w:cs="OpenSymbol"/>
      <w:sz w:val="28"/>
      <w:szCs w:val="22"/>
    </w:rPr>
  </w:style>
  <w:style w:type="character" w:customStyle="1" w:styleId="ListLabel119">
    <w:name w:val="ListLabel 119"/>
    <w:qFormat/>
    <w:rsid w:val="006428F3"/>
    <w:rPr>
      <w:rFonts w:cs="OpenSymbol"/>
      <w:sz w:val="22"/>
      <w:szCs w:val="22"/>
    </w:rPr>
  </w:style>
  <w:style w:type="character" w:customStyle="1" w:styleId="ListLabel120">
    <w:name w:val="ListLabel 120"/>
    <w:qFormat/>
    <w:rsid w:val="006428F3"/>
    <w:rPr>
      <w:rFonts w:cs="OpenSymbol"/>
      <w:sz w:val="22"/>
      <w:szCs w:val="22"/>
    </w:rPr>
  </w:style>
  <w:style w:type="character" w:customStyle="1" w:styleId="ListLabel121">
    <w:name w:val="ListLabel 121"/>
    <w:qFormat/>
    <w:rsid w:val="006428F3"/>
    <w:rPr>
      <w:rFonts w:cs="OpenSymbol"/>
      <w:sz w:val="22"/>
      <w:szCs w:val="22"/>
    </w:rPr>
  </w:style>
  <w:style w:type="character" w:customStyle="1" w:styleId="ListLabel122">
    <w:name w:val="ListLabel 122"/>
    <w:qFormat/>
    <w:rsid w:val="006428F3"/>
    <w:rPr>
      <w:rFonts w:cs="OpenSymbol"/>
      <w:sz w:val="22"/>
      <w:szCs w:val="22"/>
    </w:rPr>
  </w:style>
  <w:style w:type="character" w:customStyle="1" w:styleId="ListLabel123">
    <w:name w:val="ListLabel 123"/>
    <w:qFormat/>
    <w:rsid w:val="006428F3"/>
    <w:rPr>
      <w:rFonts w:cs="OpenSymbol"/>
      <w:sz w:val="22"/>
      <w:szCs w:val="22"/>
    </w:rPr>
  </w:style>
  <w:style w:type="character" w:customStyle="1" w:styleId="ListLabel124">
    <w:name w:val="ListLabel 124"/>
    <w:qFormat/>
    <w:rsid w:val="006428F3"/>
    <w:rPr>
      <w:rFonts w:cs="OpenSymbol"/>
      <w:sz w:val="22"/>
      <w:szCs w:val="22"/>
    </w:rPr>
  </w:style>
  <w:style w:type="character" w:customStyle="1" w:styleId="ListLabel125">
    <w:name w:val="ListLabel 125"/>
    <w:qFormat/>
    <w:rsid w:val="006428F3"/>
    <w:rPr>
      <w:rFonts w:cs="OpenSymbol"/>
      <w:sz w:val="22"/>
      <w:szCs w:val="22"/>
    </w:rPr>
  </w:style>
  <w:style w:type="character" w:customStyle="1" w:styleId="ListLabel126">
    <w:name w:val="ListLabel 126"/>
    <w:qFormat/>
    <w:rsid w:val="006428F3"/>
    <w:rPr>
      <w:rFonts w:cs="OpenSymbol"/>
      <w:sz w:val="22"/>
      <w:szCs w:val="22"/>
    </w:rPr>
  </w:style>
  <w:style w:type="character" w:customStyle="1" w:styleId="ListLabel127">
    <w:name w:val="ListLabel 127"/>
    <w:qFormat/>
    <w:rsid w:val="006428F3"/>
    <w:rPr>
      <w:sz w:val="28"/>
      <w:szCs w:val="28"/>
    </w:rPr>
  </w:style>
  <w:style w:type="character" w:customStyle="1" w:styleId="ListLabel128">
    <w:name w:val="ListLabel 128"/>
    <w:qFormat/>
    <w:rsid w:val="006428F3"/>
    <w:rPr>
      <w:sz w:val="22"/>
      <w:szCs w:val="22"/>
    </w:rPr>
  </w:style>
  <w:style w:type="character" w:customStyle="1" w:styleId="ListLabel129">
    <w:name w:val="ListLabel 129"/>
    <w:qFormat/>
    <w:rsid w:val="006428F3"/>
    <w:rPr>
      <w:sz w:val="22"/>
      <w:szCs w:val="22"/>
    </w:rPr>
  </w:style>
  <w:style w:type="character" w:customStyle="1" w:styleId="ListLabel130">
    <w:name w:val="ListLabel 130"/>
    <w:qFormat/>
    <w:rsid w:val="006428F3"/>
    <w:rPr>
      <w:sz w:val="22"/>
      <w:szCs w:val="22"/>
    </w:rPr>
  </w:style>
  <w:style w:type="character" w:customStyle="1" w:styleId="ListLabel131">
    <w:name w:val="ListLabel 131"/>
    <w:qFormat/>
    <w:rsid w:val="006428F3"/>
    <w:rPr>
      <w:sz w:val="22"/>
      <w:szCs w:val="22"/>
    </w:rPr>
  </w:style>
  <w:style w:type="character" w:customStyle="1" w:styleId="ListLabel132">
    <w:name w:val="ListLabel 132"/>
    <w:qFormat/>
    <w:rsid w:val="006428F3"/>
    <w:rPr>
      <w:sz w:val="22"/>
      <w:szCs w:val="22"/>
    </w:rPr>
  </w:style>
  <w:style w:type="character" w:customStyle="1" w:styleId="ListLabel133">
    <w:name w:val="ListLabel 133"/>
    <w:qFormat/>
    <w:rsid w:val="006428F3"/>
    <w:rPr>
      <w:sz w:val="22"/>
      <w:szCs w:val="22"/>
    </w:rPr>
  </w:style>
  <w:style w:type="character" w:customStyle="1" w:styleId="ListLabel134">
    <w:name w:val="ListLabel 134"/>
    <w:qFormat/>
    <w:rsid w:val="006428F3"/>
    <w:rPr>
      <w:sz w:val="22"/>
      <w:szCs w:val="22"/>
    </w:rPr>
  </w:style>
  <w:style w:type="character" w:customStyle="1" w:styleId="ListLabel135">
    <w:name w:val="ListLabel 135"/>
    <w:qFormat/>
    <w:rsid w:val="006428F3"/>
    <w:rPr>
      <w:sz w:val="22"/>
      <w:szCs w:val="22"/>
    </w:rPr>
  </w:style>
  <w:style w:type="character" w:customStyle="1" w:styleId="ListLabel136">
    <w:name w:val="ListLabel 136"/>
    <w:qFormat/>
    <w:rsid w:val="006428F3"/>
    <w:rPr>
      <w:sz w:val="28"/>
      <w:szCs w:val="28"/>
    </w:rPr>
  </w:style>
  <w:style w:type="character" w:customStyle="1" w:styleId="ListLabel137">
    <w:name w:val="ListLabel 137"/>
    <w:qFormat/>
    <w:rsid w:val="006428F3"/>
    <w:rPr>
      <w:sz w:val="22"/>
      <w:szCs w:val="22"/>
    </w:rPr>
  </w:style>
  <w:style w:type="character" w:customStyle="1" w:styleId="ListLabel138">
    <w:name w:val="ListLabel 138"/>
    <w:qFormat/>
    <w:rsid w:val="006428F3"/>
    <w:rPr>
      <w:sz w:val="22"/>
      <w:szCs w:val="22"/>
    </w:rPr>
  </w:style>
  <w:style w:type="character" w:customStyle="1" w:styleId="ListLabel139">
    <w:name w:val="ListLabel 139"/>
    <w:qFormat/>
    <w:rsid w:val="006428F3"/>
    <w:rPr>
      <w:sz w:val="22"/>
      <w:szCs w:val="22"/>
    </w:rPr>
  </w:style>
  <w:style w:type="character" w:customStyle="1" w:styleId="ListLabel140">
    <w:name w:val="ListLabel 140"/>
    <w:qFormat/>
    <w:rsid w:val="006428F3"/>
    <w:rPr>
      <w:sz w:val="22"/>
      <w:szCs w:val="22"/>
    </w:rPr>
  </w:style>
  <w:style w:type="character" w:customStyle="1" w:styleId="ListLabel141">
    <w:name w:val="ListLabel 141"/>
    <w:qFormat/>
    <w:rsid w:val="006428F3"/>
    <w:rPr>
      <w:sz w:val="22"/>
      <w:szCs w:val="22"/>
    </w:rPr>
  </w:style>
  <w:style w:type="character" w:customStyle="1" w:styleId="ListLabel142">
    <w:name w:val="ListLabel 142"/>
    <w:qFormat/>
    <w:rsid w:val="006428F3"/>
    <w:rPr>
      <w:sz w:val="22"/>
      <w:szCs w:val="22"/>
    </w:rPr>
  </w:style>
  <w:style w:type="character" w:customStyle="1" w:styleId="ListLabel143">
    <w:name w:val="ListLabel 143"/>
    <w:qFormat/>
    <w:rsid w:val="006428F3"/>
    <w:rPr>
      <w:sz w:val="22"/>
      <w:szCs w:val="22"/>
    </w:rPr>
  </w:style>
  <w:style w:type="character" w:customStyle="1" w:styleId="ListLabel144">
    <w:name w:val="ListLabel 144"/>
    <w:qFormat/>
    <w:rsid w:val="006428F3"/>
    <w:rPr>
      <w:sz w:val="22"/>
      <w:szCs w:val="22"/>
    </w:rPr>
  </w:style>
  <w:style w:type="character" w:customStyle="1" w:styleId="ListLabel145">
    <w:name w:val="ListLabel 145"/>
    <w:qFormat/>
    <w:rsid w:val="006428F3"/>
    <w:rPr>
      <w:sz w:val="28"/>
      <w:szCs w:val="28"/>
    </w:rPr>
  </w:style>
  <w:style w:type="character" w:customStyle="1" w:styleId="ListLabel146">
    <w:name w:val="ListLabel 146"/>
    <w:qFormat/>
    <w:rsid w:val="006428F3"/>
    <w:rPr>
      <w:sz w:val="22"/>
      <w:szCs w:val="22"/>
    </w:rPr>
  </w:style>
  <w:style w:type="character" w:customStyle="1" w:styleId="ListLabel147">
    <w:name w:val="ListLabel 147"/>
    <w:qFormat/>
    <w:rsid w:val="006428F3"/>
    <w:rPr>
      <w:sz w:val="22"/>
      <w:szCs w:val="22"/>
    </w:rPr>
  </w:style>
  <w:style w:type="character" w:customStyle="1" w:styleId="ListLabel148">
    <w:name w:val="ListLabel 148"/>
    <w:qFormat/>
    <w:rsid w:val="006428F3"/>
    <w:rPr>
      <w:sz w:val="22"/>
      <w:szCs w:val="22"/>
    </w:rPr>
  </w:style>
  <w:style w:type="character" w:customStyle="1" w:styleId="ListLabel149">
    <w:name w:val="ListLabel 149"/>
    <w:qFormat/>
    <w:rsid w:val="006428F3"/>
    <w:rPr>
      <w:sz w:val="22"/>
      <w:szCs w:val="22"/>
    </w:rPr>
  </w:style>
  <w:style w:type="character" w:customStyle="1" w:styleId="ListLabel150">
    <w:name w:val="ListLabel 150"/>
    <w:qFormat/>
    <w:rsid w:val="006428F3"/>
    <w:rPr>
      <w:sz w:val="22"/>
      <w:szCs w:val="22"/>
    </w:rPr>
  </w:style>
  <w:style w:type="character" w:customStyle="1" w:styleId="ListLabel151">
    <w:name w:val="ListLabel 151"/>
    <w:qFormat/>
    <w:rsid w:val="006428F3"/>
    <w:rPr>
      <w:sz w:val="22"/>
      <w:szCs w:val="22"/>
    </w:rPr>
  </w:style>
  <w:style w:type="character" w:customStyle="1" w:styleId="ListLabel152">
    <w:name w:val="ListLabel 152"/>
    <w:qFormat/>
    <w:rsid w:val="006428F3"/>
    <w:rPr>
      <w:sz w:val="22"/>
      <w:szCs w:val="22"/>
    </w:rPr>
  </w:style>
  <w:style w:type="character" w:customStyle="1" w:styleId="ListLabel153">
    <w:name w:val="ListLabel 153"/>
    <w:qFormat/>
    <w:rsid w:val="006428F3"/>
    <w:rPr>
      <w:sz w:val="22"/>
      <w:szCs w:val="22"/>
    </w:rPr>
  </w:style>
  <w:style w:type="character" w:customStyle="1" w:styleId="ListLabel154">
    <w:name w:val="ListLabel 154"/>
    <w:qFormat/>
    <w:rsid w:val="006428F3"/>
    <w:rPr>
      <w:sz w:val="28"/>
      <w:szCs w:val="28"/>
    </w:rPr>
  </w:style>
  <w:style w:type="character" w:customStyle="1" w:styleId="ListLabel155">
    <w:name w:val="ListLabel 155"/>
    <w:qFormat/>
    <w:rsid w:val="006428F3"/>
    <w:rPr>
      <w:sz w:val="20"/>
      <w:szCs w:val="20"/>
    </w:rPr>
  </w:style>
  <w:style w:type="character" w:customStyle="1" w:styleId="ListLabel156">
    <w:name w:val="ListLabel 156"/>
    <w:qFormat/>
    <w:rsid w:val="006428F3"/>
    <w:rPr>
      <w:sz w:val="20"/>
      <w:szCs w:val="20"/>
    </w:rPr>
  </w:style>
  <w:style w:type="character" w:customStyle="1" w:styleId="ListLabel157">
    <w:name w:val="ListLabel 157"/>
    <w:qFormat/>
    <w:rsid w:val="006428F3"/>
    <w:rPr>
      <w:sz w:val="20"/>
      <w:szCs w:val="20"/>
    </w:rPr>
  </w:style>
  <w:style w:type="character" w:customStyle="1" w:styleId="ListLabel158">
    <w:name w:val="ListLabel 158"/>
    <w:qFormat/>
    <w:rsid w:val="006428F3"/>
    <w:rPr>
      <w:sz w:val="20"/>
      <w:szCs w:val="20"/>
    </w:rPr>
  </w:style>
  <w:style w:type="character" w:customStyle="1" w:styleId="ListLabel159">
    <w:name w:val="ListLabel 159"/>
    <w:qFormat/>
    <w:rsid w:val="006428F3"/>
    <w:rPr>
      <w:sz w:val="20"/>
      <w:szCs w:val="20"/>
    </w:rPr>
  </w:style>
  <w:style w:type="character" w:customStyle="1" w:styleId="ListLabel160">
    <w:name w:val="ListLabel 160"/>
    <w:qFormat/>
    <w:rsid w:val="006428F3"/>
    <w:rPr>
      <w:sz w:val="20"/>
      <w:szCs w:val="20"/>
    </w:rPr>
  </w:style>
  <w:style w:type="character" w:customStyle="1" w:styleId="ListLabel161">
    <w:name w:val="ListLabel 161"/>
    <w:qFormat/>
    <w:rsid w:val="006428F3"/>
    <w:rPr>
      <w:sz w:val="20"/>
      <w:szCs w:val="20"/>
    </w:rPr>
  </w:style>
  <w:style w:type="character" w:customStyle="1" w:styleId="ListLabel162">
    <w:name w:val="ListLabel 162"/>
    <w:qFormat/>
    <w:rsid w:val="006428F3"/>
    <w:rPr>
      <w:sz w:val="20"/>
      <w:szCs w:val="20"/>
    </w:rPr>
  </w:style>
  <w:style w:type="character" w:customStyle="1" w:styleId="ListLabel163">
    <w:name w:val="ListLabel 163"/>
    <w:qFormat/>
    <w:rsid w:val="006428F3"/>
    <w:rPr>
      <w:rFonts w:cs="OpenSymbol"/>
      <w:b/>
      <w:sz w:val="28"/>
      <w:szCs w:val="22"/>
    </w:rPr>
  </w:style>
  <w:style w:type="character" w:customStyle="1" w:styleId="ListLabel164">
    <w:name w:val="ListLabel 164"/>
    <w:qFormat/>
    <w:rsid w:val="006428F3"/>
    <w:rPr>
      <w:rFonts w:cs="OpenSymbol"/>
      <w:sz w:val="22"/>
      <w:szCs w:val="22"/>
    </w:rPr>
  </w:style>
  <w:style w:type="character" w:customStyle="1" w:styleId="ListLabel165">
    <w:name w:val="ListLabel 165"/>
    <w:qFormat/>
    <w:rsid w:val="006428F3"/>
    <w:rPr>
      <w:rFonts w:cs="OpenSymbol"/>
      <w:sz w:val="22"/>
      <w:szCs w:val="22"/>
    </w:rPr>
  </w:style>
  <w:style w:type="character" w:customStyle="1" w:styleId="ListLabel166">
    <w:name w:val="ListLabel 166"/>
    <w:qFormat/>
    <w:rsid w:val="006428F3"/>
    <w:rPr>
      <w:rFonts w:cs="OpenSymbol"/>
      <w:sz w:val="22"/>
      <w:szCs w:val="22"/>
    </w:rPr>
  </w:style>
  <w:style w:type="character" w:customStyle="1" w:styleId="ListLabel167">
    <w:name w:val="ListLabel 167"/>
    <w:qFormat/>
    <w:rsid w:val="006428F3"/>
    <w:rPr>
      <w:rFonts w:cs="OpenSymbol"/>
      <w:sz w:val="22"/>
      <w:szCs w:val="22"/>
    </w:rPr>
  </w:style>
  <w:style w:type="character" w:customStyle="1" w:styleId="ListLabel168">
    <w:name w:val="ListLabel 168"/>
    <w:qFormat/>
    <w:rsid w:val="006428F3"/>
    <w:rPr>
      <w:rFonts w:cs="OpenSymbol"/>
      <w:sz w:val="22"/>
      <w:szCs w:val="22"/>
    </w:rPr>
  </w:style>
  <w:style w:type="character" w:customStyle="1" w:styleId="ListLabel169">
    <w:name w:val="ListLabel 169"/>
    <w:qFormat/>
    <w:rsid w:val="006428F3"/>
    <w:rPr>
      <w:rFonts w:cs="OpenSymbol"/>
      <w:sz w:val="22"/>
      <w:szCs w:val="22"/>
    </w:rPr>
  </w:style>
  <w:style w:type="character" w:customStyle="1" w:styleId="ListLabel170">
    <w:name w:val="ListLabel 170"/>
    <w:qFormat/>
    <w:rsid w:val="006428F3"/>
    <w:rPr>
      <w:rFonts w:cs="OpenSymbol"/>
      <w:sz w:val="22"/>
      <w:szCs w:val="22"/>
    </w:rPr>
  </w:style>
  <w:style w:type="character" w:customStyle="1" w:styleId="ListLabel171">
    <w:name w:val="ListLabel 171"/>
    <w:qFormat/>
    <w:rsid w:val="006428F3"/>
    <w:rPr>
      <w:rFonts w:cs="OpenSymbol"/>
      <w:sz w:val="22"/>
      <w:szCs w:val="22"/>
    </w:rPr>
  </w:style>
  <w:style w:type="character" w:customStyle="1" w:styleId="ListLabel172">
    <w:name w:val="ListLabel 172"/>
    <w:qFormat/>
    <w:rsid w:val="006428F3"/>
    <w:rPr>
      <w:sz w:val="28"/>
      <w:szCs w:val="28"/>
    </w:rPr>
  </w:style>
  <w:style w:type="character" w:customStyle="1" w:styleId="ListLabel173">
    <w:name w:val="ListLabel 173"/>
    <w:qFormat/>
    <w:rsid w:val="006428F3"/>
    <w:rPr>
      <w:sz w:val="22"/>
      <w:szCs w:val="22"/>
    </w:rPr>
  </w:style>
  <w:style w:type="character" w:customStyle="1" w:styleId="ListLabel174">
    <w:name w:val="ListLabel 174"/>
    <w:qFormat/>
    <w:rsid w:val="006428F3"/>
    <w:rPr>
      <w:sz w:val="22"/>
      <w:szCs w:val="22"/>
    </w:rPr>
  </w:style>
  <w:style w:type="character" w:customStyle="1" w:styleId="ListLabel175">
    <w:name w:val="ListLabel 175"/>
    <w:qFormat/>
    <w:rsid w:val="006428F3"/>
    <w:rPr>
      <w:sz w:val="22"/>
      <w:szCs w:val="22"/>
    </w:rPr>
  </w:style>
  <w:style w:type="character" w:customStyle="1" w:styleId="ListLabel176">
    <w:name w:val="ListLabel 176"/>
    <w:qFormat/>
    <w:rsid w:val="006428F3"/>
    <w:rPr>
      <w:sz w:val="22"/>
      <w:szCs w:val="22"/>
    </w:rPr>
  </w:style>
  <w:style w:type="character" w:customStyle="1" w:styleId="ListLabel177">
    <w:name w:val="ListLabel 177"/>
    <w:qFormat/>
    <w:rsid w:val="006428F3"/>
    <w:rPr>
      <w:sz w:val="22"/>
      <w:szCs w:val="22"/>
    </w:rPr>
  </w:style>
  <w:style w:type="character" w:customStyle="1" w:styleId="ListLabel178">
    <w:name w:val="ListLabel 178"/>
    <w:qFormat/>
    <w:rsid w:val="006428F3"/>
    <w:rPr>
      <w:sz w:val="22"/>
      <w:szCs w:val="22"/>
    </w:rPr>
  </w:style>
  <w:style w:type="character" w:customStyle="1" w:styleId="ListLabel179">
    <w:name w:val="ListLabel 179"/>
    <w:qFormat/>
    <w:rsid w:val="006428F3"/>
    <w:rPr>
      <w:sz w:val="22"/>
      <w:szCs w:val="22"/>
    </w:rPr>
  </w:style>
  <w:style w:type="character" w:customStyle="1" w:styleId="ListLabel180">
    <w:name w:val="ListLabel 180"/>
    <w:qFormat/>
    <w:rsid w:val="006428F3"/>
    <w:rPr>
      <w:sz w:val="22"/>
      <w:szCs w:val="22"/>
    </w:rPr>
  </w:style>
  <w:style w:type="character" w:customStyle="1" w:styleId="ListLabel181">
    <w:name w:val="ListLabel 181"/>
    <w:qFormat/>
    <w:rsid w:val="006428F3"/>
    <w:rPr>
      <w:rFonts w:cs="OpenSymbol"/>
      <w:sz w:val="28"/>
      <w:szCs w:val="22"/>
    </w:rPr>
  </w:style>
  <w:style w:type="character" w:customStyle="1" w:styleId="ListLabel182">
    <w:name w:val="ListLabel 182"/>
    <w:qFormat/>
    <w:rsid w:val="006428F3"/>
    <w:rPr>
      <w:rFonts w:cs="OpenSymbol"/>
      <w:sz w:val="22"/>
      <w:szCs w:val="22"/>
    </w:rPr>
  </w:style>
  <w:style w:type="character" w:customStyle="1" w:styleId="ListLabel183">
    <w:name w:val="ListLabel 183"/>
    <w:qFormat/>
    <w:rsid w:val="006428F3"/>
    <w:rPr>
      <w:rFonts w:cs="OpenSymbol"/>
      <w:sz w:val="22"/>
      <w:szCs w:val="22"/>
    </w:rPr>
  </w:style>
  <w:style w:type="character" w:customStyle="1" w:styleId="ListLabel184">
    <w:name w:val="ListLabel 184"/>
    <w:qFormat/>
    <w:rsid w:val="006428F3"/>
    <w:rPr>
      <w:rFonts w:cs="OpenSymbol"/>
      <w:sz w:val="22"/>
      <w:szCs w:val="22"/>
    </w:rPr>
  </w:style>
  <w:style w:type="character" w:customStyle="1" w:styleId="ListLabel185">
    <w:name w:val="ListLabel 185"/>
    <w:qFormat/>
    <w:rsid w:val="006428F3"/>
    <w:rPr>
      <w:rFonts w:cs="OpenSymbol"/>
      <w:sz w:val="22"/>
      <w:szCs w:val="22"/>
    </w:rPr>
  </w:style>
  <w:style w:type="character" w:customStyle="1" w:styleId="ListLabel186">
    <w:name w:val="ListLabel 186"/>
    <w:qFormat/>
    <w:rsid w:val="006428F3"/>
    <w:rPr>
      <w:rFonts w:cs="OpenSymbol"/>
      <w:sz w:val="22"/>
      <w:szCs w:val="22"/>
    </w:rPr>
  </w:style>
  <w:style w:type="character" w:customStyle="1" w:styleId="ListLabel187">
    <w:name w:val="ListLabel 187"/>
    <w:qFormat/>
    <w:rsid w:val="006428F3"/>
    <w:rPr>
      <w:rFonts w:cs="OpenSymbol"/>
      <w:sz w:val="22"/>
      <w:szCs w:val="22"/>
    </w:rPr>
  </w:style>
  <w:style w:type="character" w:customStyle="1" w:styleId="ListLabel188">
    <w:name w:val="ListLabel 188"/>
    <w:qFormat/>
    <w:rsid w:val="006428F3"/>
    <w:rPr>
      <w:rFonts w:cs="OpenSymbol"/>
      <w:sz w:val="22"/>
      <w:szCs w:val="22"/>
    </w:rPr>
  </w:style>
  <w:style w:type="character" w:customStyle="1" w:styleId="ListLabel189">
    <w:name w:val="ListLabel 189"/>
    <w:qFormat/>
    <w:rsid w:val="006428F3"/>
    <w:rPr>
      <w:rFonts w:cs="OpenSymbol"/>
      <w:sz w:val="22"/>
      <w:szCs w:val="22"/>
    </w:rPr>
  </w:style>
  <w:style w:type="character" w:customStyle="1" w:styleId="ListLabel190">
    <w:name w:val="ListLabel 190"/>
    <w:qFormat/>
    <w:rsid w:val="006428F3"/>
    <w:rPr>
      <w:sz w:val="28"/>
      <w:szCs w:val="28"/>
    </w:rPr>
  </w:style>
  <w:style w:type="character" w:customStyle="1" w:styleId="ListLabel191">
    <w:name w:val="ListLabel 191"/>
    <w:qFormat/>
    <w:rsid w:val="006428F3"/>
    <w:rPr>
      <w:sz w:val="22"/>
      <w:szCs w:val="22"/>
    </w:rPr>
  </w:style>
  <w:style w:type="character" w:customStyle="1" w:styleId="ListLabel192">
    <w:name w:val="ListLabel 192"/>
    <w:qFormat/>
    <w:rsid w:val="006428F3"/>
    <w:rPr>
      <w:sz w:val="22"/>
      <w:szCs w:val="22"/>
    </w:rPr>
  </w:style>
  <w:style w:type="character" w:customStyle="1" w:styleId="ListLabel193">
    <w:name w:val="ListLabel 193"/>
    <w:qFormat/>
    <w:rsid w:val="006428F3"/>
    <w:rPr>
      <w:sz w:val="22"/>
      <w:szCs w:val="22"/>
    </w:rPr>
  </w:style>
  <w:style w:type="character" w:customStyle="1" w:styleId="ListLabel194">
    <w:name w:val="ListLabel 194"/>
    <w:qFormat/>
    <w:rsid w:val="006428F3"/>
    <w:rPr>
      <w:sz w:val="22"/>
      <w:szCs w:val="22"/>
    </w:rPr>
  </w:style>
  <w:style w:type="character" w:customStyle="1" w:styleId="ListLabel195">
    <w:name w:val="ListLabel 195"/>
    <w:qFormat/>
    <w:rsid w:val="006428F3"/>
    <w:rPr>
      <w:sz w:val="22"/>
      <w:szCs w:val="22"/>
    </w:rPr>
  </w:style>
  <w:style w:type="character" w:customStyle="1" w:styleId="ListLabel196">
    <w:name w:val="ListLabel 196"/>
    <w:qFormat/>
    <w:rsid w:val="006428F3"/>
    <w:rPr>
      <w:sz w:val="22"/>
      <w:szCs w:val="22"/>
    </w:rPr>
  </w:style>
  <w:style w:type="character" w:customStyle="1" w:styleId="ListLabel197">
    <w:name w:val="ListLabel 197"/>
    <w:qFormat/>
    <w:rsid w:val="006428F3"/>
    <w:rPr>
      <w:sz w:val="22"/>
      <w:szCs w:val="22"/>
    </w:rPr>
  </w:style>
  <w:style w:type="character" w:customStyle="1" w:styleId="ListLabel198">
    <w:name w:val="ListLabel 198"/>
    <w:qFormat/>
    <w:rsid w:val="006428F3"/>
    <w:rPr>
      <w:sz w:val="22"/>
      <w:szCs w:val="22"/>
    </w:rPr>
  </w:style>
  <w:style w:type="character" w:customStyle="1" w:styleId="ListLabel199">
    <w:name w:val="ListLabel 199"/>
    <w:qFormat/>
    <w:rsid w:val="006428F3"/>
    <w:rPr>
      <w:sz w:val="28"/>
      <w:szCs w:val="28"/>
    </w:rPr>
  </w:style>
  <w:style w:type="character" w:customStyle="1" w:styleId="ListLabel200">
    <w:name w:val="ListLabel 200"/>
    <w:qFormat/>
    <w:rsid w:val="006428F3"/>
    <w:rPr>
      <w:sz w:val="22"/>
      <w:szCs w:val="22"/>
    </w:rPr>
  </w:style>
  <w:style w:type="character" w:customStyle="1" w:styleId="ListLabel201">
    <w:name w:val="ListLabel 201"/>
    <w:qFormat/>
    <w:rsid w:val="006428F3"/>
    <w:rPr>
      <w:sz w:val="22"/>
      <w:szCs w:val="22"/>
    </w:rPr>
  </w:style>
  <w:style w:type="character" w:customStyle="1" w:styleId="ListLabel202">
    <w:name w:val="ListLabel 202"/>
    <w:qFormat/>
    <w:rsid w:val="006428F3"/>
    <w:rPr>
      <w:sz w:val="22"/>
      <w:szCs w:val="22"/>
    </w:rPr>
  </w:style>
  <w:style w:type="character" w:customStyle="1" w:styleId="ListLabel203">
    <w:name w:val="ListLabel 203"/>
    <w:qFormat/>
    <w:rsid w:val="006428F3"/>
    <w:rPr>
      <w:sz w:val="22"/>
      <w:szCs w:val="22"/>
    </w:rPr>
  </w:style>
  <w:style w:type="character" w:customStyle="1" w:styleId="ListLabel204">
    <w:name w:val="ListLabel 204"/>
    <w:qFormat/>
    <w:rsid w:val="006428F3"/>
    <w:rPr>
      <w:sz w:val="22"/>
      <w:szCs w:val="22"/>
    </w:rPr>
  </w:style>
  <w:style w:type="character" w:customStyle="1" w:styleId="ListLabel205">
    <w:name w:val="ListLabel 205"/>
    <w:qFormat/>
    <w:rsid w:val="006428F3"/>
    <w:rPr>
      <w:sz w:val="22"/>
      <w:szCs w:val="22"/>
    </w:rPr>
  </w:style>
  <w:style w:type="character" w:customStyle="1" w:styleId="ListLabel206">
    <w:name w:val="ListLabel 206"/>
    <w:qFormat/>
    <w:rsid w:val="006428F3"/>
    <w:rPr>
      <w:sz w:val="22"/>
      <w:szCs w:val="22"/>
    </w:rPr>
  </w:style>
  <w:style w:type="character" w:customStyle="1" w:styleId="ListLabel207">
    <w:name w:val="ListLabel 207"/>
    <w:qFormat/>
    <w:rsid w:val="006428F3"/>
    <w:rPr>
      <w:sz w:val="22"/>
      <w:szCs w:val="22"/>
    </w:rPr>
  </w:style>
  <w:style w:type="paragraph" w:customStyle="1" w:styleId="a6">
    <w:name w:val="Заголовок"/>
    <w:basedOn w:val="a"/>
    <w:next w:val="a7"/>
    <w:qFormat/>
    <w:rsid w:val="006428F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6428F3"/>
    <w:pPr>
      <w:spacing w:after="140" w:line="276" w:lineRule="auto"/>
    </w:pPr>
  </w:style>
  <w:style w:type="paragraph" w:styleId="a8">
    <w:name w:val="List"/>
    <w:basedOn w:val="a7"/>
    <w:rsid w:val="006428F3"/>
    <w:rPr>
      <w:rFonts w:cs="Lucida Sans"/>
    </w:rPr>
  </w:style>
  <w:style w:type="paragraph" w:customStyle="1" w:styleId="Caption">
    <w:name w:val="Caption"/>
    <w:basedOn w:val="a"/>
    <w:qFormat/>
    <w:rsid w:val="006428F3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rsid w:val="006428F3"/>
    <w:pPr>
      <w:suppressLineNumbers/>
    </w:pPr>
    <w:rPr>
      <w:rFonts w:cs="Lucida Sans"/>
    </w:rPr>
  </w:style>
  <w:style w:type="paragraph" w:customStyle="1" w:styleId="21">
    <w:name w:val="Основной текст (2)1"/>
    <w:basedOn w:val="a"/>
    <w:link w:val="2"/>
    <w:uiPriority w:val="99"/>
    <w:qFormat/>
    <w:rsid w:val="006428F3"/>
    <w:pPr>
      <w:shd w:val="clear" w:color="auto" w:fill="FFFFFF"/>
      <w:spacing w:after="240"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10">
    <w:name w:val="Заголовок №11"/>
    <w:basedOn w:val="a"/>
    <w:link w:val="11"/>
    <w:uiPriority w:val="99"/>
    <w:qFormat/>
    <w:rsid w:val="006428F3"/>
    <w:pPr>
      <w:shd w:val="clear" w:color="auto" w:fill="FFFFFF"/>
      <w:spacing w:line="274" w:lineRule="exact"/>
      <w:outlineLvl w:val="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2">
    <w:name w:val="Основной текст1"/>
    <w:basedOn w:val="a"/>
    <w:link w:val="a3"/>
    <w:uiPriority w:val="99"/>
    <w:qFormat/>
    <w:rsid w:val="006428F3"/>
    <w:pPr>
      <w:shd w:val="clear" w:color="auto" w:fill="FFFFFF"/>
      <w:spacing w:after="240" w:line="274" w:lineRule="exact"/>
      <w:ind w:firstLine="72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41">
    <w:name w:val="Основной текст (4)1"/>
    <w:basedOn w:val="a"/>
    <w:link w:val="4"/>
    <w:uiPriority w:val="99"/>
    <w:qFormat/>
    <w:rsid w:val="006428F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1">
    <w:name w:val="Основной текст (6)1"/>
    <w:basedOn w:val="a"/>
    <w:link w:val="6"/>
    <w:uiPriority w:val="99"/>
    <w:qFormat/>
    <w:rsid w:val="006428F3"/>
    <w:pPr>
      <w:shd w:val="clear" w:color="auto" w:fill="FFFFFF"/>
      <w:spacing w:line="274" w:lineRule="exact"/>
      <w:ind w:firstLine="36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71">
    <w:name w:val="Основной текст (7)1"/>
    <w:basedOn w:val="a"/>
    <w:link w:val="7"/>
    <w:uiPriority w:val="99"/>
    <w:qFormat/>
    <w:rsid w:val="006428F3"/>
    <w:pPr>
      <w:shd w:val="clear" w:color="auto" w:fill="FFFFFF"/>
      <w:spacing w:line="274" w:lineRule="exact"/>
      <w:ind w:firstLine="720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51">
    <w:name w:val="Основной текст (5)1"/>
    <w:basedOn w:val="a"/>
    <w:link w:val="5"/>
    <w:uiPriority w:val="99"/>
    <w:qFormat/>
    <w:rsid w:val="006428F3"/>
    <w:pPr>
      <w:shd w:val="clear" w:color="auto" w:fill="FFFFFF"/>
      <w:spacing w:line="514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13">
    <w:name w:val="Подпись к таблице1"/>
    <w:basedOn w:val="a"/>
    <w:uiPriority w:val="99"/>
    <w:qFormat/>
    <w:rsid w:val="006428F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91">
    <w:name w:val="Основной текст (9)1"/>
    <w:basedOn w:val="a"/>
    <w:link w:val="9"/>
    <w:uiPriority w:val="99"/>
    <w:qFormat/>
    <w:rsid w:val="006428F3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11">
    <w:name w:val="Основной текст (11)1"/>
    <w:basedOn w:val="a"/>
    <w:uiPriority w:val="99"/>
    <w:qFormat/>
    <w:rsid w:val="006428F3"/>
    <w:pPr>
      <w:shd w:val="clear" w:color="auto" w:fill="FFFFFF"/>
      <w:spacing w:line="269" w:lineRule="exact"/>
      <w:jc w:val="righ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81">
    <w:name w:val="Основной текст (8)1"/>
    <w:basedOn w:val="a"/>
    <w:link w:val="8"/>
    <w:uiPriority w:val="99"/>
    <w:qFormat/>
    <w:rsid w:val="006428F3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01">
    <w:name w:val="Основной текст (10)1"/>
    <w:basedOn w:val="a"/>
    <w:link w:val="100"/>
    <w:uiPriority w:val="99"/>
    <w:qFormat/>
    <w:rsid w:val="006428F3"/>
    <w:pPr>
      <w:shd w:val="clear" w:color="auto" w:fill="FFFFFF"/>
      <w:spacing w:line="226" w:lineRule="exact"/>
      <w:ind w:hanging="880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Header">
    <w:name w:val="Header"/>
    <w:basedOn w:val="a"/>
    <w:link w:val="HeaderChar"/>
    <w:uiPriority w:val="99"/>
    <w:unhideWhenUsed/>
    <w:rsid w:val="00B3067D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FooterChar"/>
    <w:uiPriority w:val="99"/>
    <w:unhideWhenUsed/>
    <w:rsid w:val="00B3067D"/>
    <w:pPr>
      <w:tabs>
        <w:tab w:val="center" w:pos="4677"/>
        <w:tab w:val="right" w:pos="9355"/>
      </w:tabs>
    </w:pPr>
  </w:style>
  <w:style w:type="paragraph" w:styleId="a5">
    <w:name w:val="Subtitle"/>
    <w:basedOn w:val="a"/>
    <w:link w:val="a4"/>
    <w:uiPriority w:val="11"/>
    <w:qFormat/>
    <w:rsid w:val="00B3067D"/>
    <w:pPr>
      <w:widowControl w:val="0"/>
      <w:spacing w:beforeAutospacing="1" w:afterAutospacing="1"/>
      <w:ind w:firstLine="72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/>
    </w:rPr>
  </w:style>
  <w:style w:type="paragraph" w:customStyle="1" w:styleId="31">
    <w:name w:val="Основной текст (3)1"/>
    <w:basedOn w:val="a"/>
    <w:qFormat/>
    <w:rsid w:val="006428F3"/>
    <w:pPr>
      <w:shd w:val="clear" w:color="auto" w:fill="FFFFFF"/>
      <w:spacing w:line="643" w:lineRule="exact"/>
    </w:pPr>
    <w:rPr>
      <w:b/>
      <w:sz w:val="26"/>
      <w:szCs w:val="26"/>
    </w:rPr>
  </w:style>
  <w:style w:type="paragraph" w:customStyle="1" w:styleId="aa">
    <w:name w:val="Содержимое таблицы"/>
    <w:basedOn w:val="a"/>
    <w:qFormat/>
    <w:rsid w:val="006428F3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4063</Words>
  <Characters>23161</Characters>
  <Application>Microsoft Office Word</Application>
  <DocSecurity>0</DocSecurity>
  <Lines>193</Lines>
  <Paragraphs>54</Paragraphs>
  <ScaleCrop>false</ScaleCrop>
  <Company/>
  <LinksUpToDate>false</LinksUpToDate>
  <CharactersWithSpaces>27170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WAder</dc:creator>
  <cp:lastModifiedBy>user</cp:lastModifiedBy>
  <cp:revision>2</cp:revision>
  <dcterms:created xsi:type="dcterms:W3CDTF">2021-11-19T07:13:00Z</dcterms:created>
  <dcterms:modified xsi:type="dcterms:W3CDTF">2021-11-19T07:13:00Z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