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5776">
      <w:pPr>
        <w:jc w:val="center"/>
      </w:pPr>
      <w:r>
        <w:rPr>
          <w:b/>
          <w:szCs w:val="20"/>
        </w:rPr>
        <w:t xml:space="preserve">"АВТОНОМНАЯ НЕКОММЕРЧЕСКАЯ ПРОФЕССИОНАЛЬНАЯ ОБРАЗОВАТЕЛЬНАЯ </w:t>
      </w:r>
    </w:p>
    <w:p w:rsidR="00000000" w:rsidRDefault="00E15776">
      <w:pPr>
        <w:jc w:val="center"/>
      </w:pPr>
      <w:r>
        <w:rPr>
          <w:b/>
          <w:szCs w:val="20"/>
        </w:rPr>
        <w:t>ОРГАНИЗАЦИЯ "РЕГИОНАЛЬНЫЙ УНИВЕРСИТЕТ"</w:t>
      </w:r>
    </w:p>
    <w:p w:rsidR="00000000" w:rsidRDefault="00E15776">
      <w:pPr>
        <w:jc w:val="center"/>
        <w:rPr>
          <w:b/>
          <w:szCs w:val="20"/>
        </w:rPr>
      </w:pPr>
    </w:p>
    <w:p w:rsidR="00000000" w:rsidRDefault="00E15776">
      <w:pPr>
        <w:jc w:val="center"/>
      </w:pPr>
      <w:r>
        <w:rPr>
          <w:b/>
          <w:bCs/>
          <w:color w:val="000000"/>
          <w:sz w:val="24"/>
          <w:szCs w:val="20"/>
        </w:rPr>
        <w:t>АНПОО "Региональный университет"</w:t>
      </w:r>
    </w:p>
    <w:p w:rsidR="00000000" w:rsidRDefault="00E15776">
      <w:pPr>
        <w:rPr>
          <w:b/>
          <w:color w:val="000000"/>
          <w:sz w:val="27"/>
          <w:szCs w:val="27"/>
        </w:rPr>
      </w:pPr>
    </w:p>
    <w:p w:rsidR="00000000" w:rsidRDefault="00E15776">
      <w:pPr>
        <w:rPr>
          <w:b/>
          <w:color w:val="000000"/>
          <w:sz w:val="27"/>
          <w:szCs w:val="27"/>
        </w:rPr>
      </w:pPr>
    </w:p>
    <w:p w:rsidR="00000000" w:rsidRDefault="00E15776">
      <w:pPr>
        <w:rPr>
          <w:b/>
          <w:color w:val="000000"/>
          <w:sz w:val="27"/>
          <w:szCs w:val="27"/>
        </w:rPr>
      </w:pPr>
    </w:p>
    <w:p w:rsidR="00000000" w:rsidRDefault="00E15776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70"/>
        <w:gridCol w:w="4110"/>
      </w:tblGrid>
      <w:tr w:rsidR="00000000">
        <w:trPr>
          <w:trHeight w:val="1682"/>
        </w:trPr>
        <w:tc>
          <w:tcPr>
            <w:tcW w:w="5070" w:type="dxa"/>
            <w:shd w:val="clear" w:color="auto" w:fill="auto"/>
          </w:tcPr>
          <w:p w:rsidR="00000000" w:rsidRDefault="00E15776">
            <w:pPr>
              <w:snapToGrid w:val="0"/>
              <w:jc w:val="center"/>
            </w:pPr>
          </w:p>
        </w:tc>
        <w:tc>
          <w:tcPr>
            <w:tcW w:w="4110" w:type="dxa"/>
            <w:shd w:val="clear" w:color="auto" w:fill="auto"/>
          </w:tcPr>
          <w:p w:rsidR="00000000" w:rsidRDefault="00E15776">
            <w:pPr>
              <w:widowControl w:val="0"/>
            </w:pPr>
            <w:r>
              <w:rPr>
                <w:spacing w:val="-1"/>
              </w:rPr>
              <w:t>УТВЕРЖДЕНО</w:t>
            </w:r>
          </w:p>
          <w:p w:rsidR="00000000" w:rsidRDefault="00E15776">
            <w:pPr>
              <w:widowControl w:val="0"/>
            </w:pPr>
            <w:r>
              <w:rPr>
                <w:spacing w:val="-1"/>
              </w:rPr>
              <w:t>Приказом директора</w:t>
            </w:r>
          </w:p>
          <w:p w:rsidR="00000000" w:rsidRDefault="00E15776">
            <w:pPr>
              <w:widowControl w:val="0"/>
            </w:pPr>
            <w:r>
              <w:rPr>
                <w:spacing w:val="-1"/>
              </w:rPr>
              <w:t xml:space="preserve">от __ __________ 20__ года </w:t>
            </w:r>
          </w:p>
          <w:p w:rsidR="00000000" w:rsidRDefault="00E15776">
            <w:pPr>
              <w:widowControl w:val="0"/>
            </w:pPr>
            <w:r>
              <w:rPr>
                <w:spacing w:val="-1"/>
              </w:rPr>
              <w:t>Протокол №___</w:t>
            </w:r>
          </w:p>
          <w:p w:rsidR="00000000" w:rsidRDefault="00E15776"/>
        </w:tc>
      </w:tr>
    </w:tbl>
    <w:p w:rsidR="00000000" w:rsidRDefault="00E15776">
      <w:pPr>
        <w:pStyle w:val="ab"/>
      </w:pPr>
    </w:p>
    <w:p w:rsidR="00000000" w:rsidRDefault="00E15776">
      <w:pPr>
        <w:pStyle w:val="ab"/>
      </w:pPr>
    </w:p>
    <w:p w:rsidR="00000000" w:rsidRDefault="00E15776">
      <w:pPr>
        <w:shd w:val="clear" w:color="auto" w:fill="FFFFFF"/>
        <w:spacing w:before="499"/>
        <w:rPr>
          <w:spacing w:val="-1"/>
        </w:rPr>
      </w:pPr>
    </w:p>
    <w:p w:rsidR="00000000" w:rsidRDefault="00E15776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hd w:val="clear" w:color="auto" w:fill="FFFFFF"/>
        <w:jc w:val="center"/>
      </w:pPr>
      <w:r>
        <w:rPr>
          <w:b/>
          <w:spacing w:val="-1"/>
          <w:sz w:val="32"/>
          <w:szCs w:val="32"/>
        </w:rPr>
        <w:t>ПОЛОЖЕНИЕ</w:t>
      </w:r>
    </w:p>
    <w:p w:rsidR="00000000" w:rsidRDefault="00E15776">
      <w:pPr>
        <w:shd w:val="clear" w:color="auto" w:fill="FFFFFF"/>
        <w:jc w:val="center"/>
      </w:pPr>
      <w:r>
        <w:rPr>
          <w:b/>
          <w:bCs/>
          <w:sz w:val="32"/>
          <w:szCs w:val="32"/>
        </w:rPr>
        <w:t>О ПРИЕМНОЙ КОМИССИИ ПО ПОДГОТО</w:t>
      </w:r>
      <w:r>
        <w:rPr>
          <w:b/>
          <w:bCs/>
          <w:sz w:val="32"/>
          <w:szCs w:val="32"/>
        </w:rPr>
        <w:t>ВКЕ СПЕЦИАЛИСТОВ СО СРЕДНИМ ПРОФЕССИОНАЛЬНЫМ ОБРАЗОВАНИЕМ</w:t>
      </w:r>
    </w:p>
    <w:p w:rsidR="00000000" w:rsidRDefault="00E15776">
      <w:pPr>
        <w:shd w:val="clear" w:color="auto" w:fill="FFFFFF"/>
        <w:spacing w:before="499"/>
        <w:jc w:val="center"/>
        <w:rPr>
          <w:b/>
          <w:spacing w:val="-1"/>
          <w:sz w:val="32"/>
          <w:szCs w:val="32"/>
        </w:rPr>
      </w:pPr>
    </w:p>
    <w:p w:rsidR="00000000" w:rsidRDefault="00E15776">
      <w:pPr>
        <w:shd w:val="clear" w:color="auto" w:fill="FFFFFF"/>
        <w:spacing w:before="499"/>
        <w:jc w:val="center"/>
        <w:rPr>
          <w:b/>
          <w:spacing w:val="-1"/>
          <w:sz w:val="32"/>
          <w:szCs w:val="32"/>
        </w:rPr>
      </w:pPr>
    </w:p>
    <w:p w:rsidR="00000000" w:rsidRDefault="00E15776">
      <w:pPr>
        <w:pStyle w:val="NormalWeb"/>
        <w:widowControl w:val="0"/>
        <w:spacing w:before="0" w:after="0"/>
        <w:jc w:val="both"/>
        <w:rPr>
          <w:b/>
          <w:color w:val="000000"/>
          <w:spacing w:val="-1"/>
        </w:rPr>
      </w:pPr>
    </w:p>
    <w:p w:rsidR="00000000" w:rsidRDefault="00E15776">
      <w:pPr>
        <w:pStyle w:val="NormalWeb"/>
        <w:widowControl w:val="0"/>
        <w:spacing w:before="0" w:after="0"/>
        <w:jc w:val="both"/>
        <w:rPr>
          <w:b/>
          <w:color w:val="000000"/>
          <w:spacing w:val="-1"/>
        </w:rPr>
      </w:pPr>
    </w:p>
    <w:p w:rsidR="00000000" w:rsidRDefault="00E15776">
      <w:pPr>
        <w:pStyle w:val="NormalWeb"/>
        <w:widowControl w:val="0"/>
        <w:spacing w:before="0" w:after="0"/>
        <w:jc w:val="both"/>
        <w:rPr>
          <w:b/>
          <w:color w:val="000000"/>
        </w:rPr>
      </w:pPr>
    </w:p>
    <w:p w:rsidR="00000000" w:rsidRDefault="00E15776">
      <w:pPr>
        <w:pStyle w:val="NormalWeb"/>
        <w:widowControl w:val="0"/>
        <w:spacing w:before="0" w:after="0"/>
        <w:jc w:val="both"/>
        <w:rPr>
          <w:b/>
          <w:color w:val="000000"/>
        </w:rPr>
      </w:pPr>
    </w:p>
    <w:p w:rsidR="00000000" w:rsidRDefault="00E15776">
      <w:pPr>
        <w:pStyle w:val="NormalWeb"/>
        <w:pageBreakBefore/>
        <w:widowControl w:val="0"/>
        <w:spacing w:before="0" w:after="0"/>
        <w:jc w:val="both"/>
      </w:pPr>
      <w:r>
        <w:rPr>
          <w:b/>
        </w:rPr>
        <w:lastRenderedPageBreak/>
        <w:t>1</w:t>
      </w:r>
      <w:r>
        <w:rPr>
          <w:b/>
        </w:rPr>
        <w:tab/>
      </w:r>
      <w:r>
        <w:rPr>
          <w:b/>
          <w:spacing w:val="-1"/>
        </w:rPr>
        <w:t>Область применения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1"/>
        </w:rPr>
        <w:t xml:space="preserve">Настоящее Положение является локальным нормативным актом, регламентирующим порядок организации деятельности приемной комиссии </w:t>
      </w:r>
      <w:r>
        <w:t>Автономной некоммерческой профессиональной об</w:t>
      </w:r>
      <w:r>
        <w:t>разовательной организации «Региональный университет».</w:t>
      </w:r>
    </w:p>
    <w:p w:rsidR="00000000" w:rsidRDefault="00E15776">
      <w:pPr>
        <w:shd w:val="clear" w:color="auto" w:fill="FFFFFF"/>
        <w:ind w:firstLine="709"/>
        <w:jc w:val="both"/>
      </w:pPr>
    </w:p>
    <w:p w:rsidR="00000000" w:rsidRDefault="00E15776">
      <w:pPr>
        <w:shd w:val="clear" w:color="auto" w:fill="FFFFFF"/>
        <w:tabs>
          <w:tab w:val="left" w:pos="1030"/>
        </w:tabs>
      </w:pPr>
      <w:r>
        <w:rPr>
          <w:b/>
        </w:rPr>
        <w:t>2</w:t>
      </w:r>
      <w:r>
        <w:rPr>
          <w:b/>
        </w:rPr>
        <w:tab/>
      </w:r>
      <w:r>
        <w:rPr>
          <w:b/>
          <w:spacing w:val="-2"/>
        </w:rPr>
        <w:t>Нормативные ссылки</w:t>
      </w:r>
    </w:p>
    <w:p w:rsidR="00000000" w:rsidRDefault="00E15776">
      <w:pPr>
        <w:shd w:val="clear" w:color="auto" w:fill="FFFFFF"/>
        <w:ind w:firstLine="709"/>
        <w:jc w:val="both"/>
      </w:pPr>
      <w:r>
        <w:t>В настоящем Положении использованы ссылки на следующие нормативные документы:</w:t>
      </w:r>
    </w:p>
    <w:p w:rsidR="00000000" w:rsidRDefault="00E15776">
      <w:pPr>
        <w:shd w:val="clear" w:color="auto" w:fill="FFFFFF"/>
        <w:ind w:firstLine="709"/>
        <w:jc w:val="both"/>
      </w:pPr>
      <w:r>
        <w:t>Федеральный закон от 29.12.2012 №273-ФЗ «Об образовании в Российской Федерации».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1"/>
        </w:rPr>
        <w:t>Порядок приема на обу</w:t>
      </w:r>
      <w:r>
        <w:rPr>
          <w:spacing w:val="-1"/>
        </w:rPr>
        <w:t xml:space="preserve">чение по образовательным программам среднего </w:t>
      </w:r>
      <w:r>
        <w:t xml:space="preserve">профессионального образования», утвержденное приказом Министерства </w:t>
      </w:r>
      <w:r>
        <w:rPr>
          <w:spacing w:val="-1"/>
        </w:rPr>
        <w:t>образования и науки Российской Федерации от 23.01.2014 №36.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1"/>
        </w:rPr>
        <w:t xml:space="preserve">Устав </w:t>
      </w:r>
      <w:r>
        <w:t>Автономной некоммерческой профессиональной образовательной организации «Регион</w:t>
      </w:r>
      <w:r>
        <w:t>альный университет».</w:t>
      </w:r>
    </w:p>
    <w:p w:rsidR="00000000" w:rsidRDefault="00E15776">
      <w:pPr>
        <w:shd w:val="clear" w:color="auto" w:fill="FFFFFF"/>
        <w:jc w:val="both"/>
      </w:pPr>
    </w:p>
    <w:p w:rsidR="00000000" w:rsidRDefault="00E15776">
      <w:pPr>
        <w:shd w:val="clear" w:color="auto" w:fill="FFFFFF"/>
        <w:jc w:val="both"/>
      </w:pPr>
      <w:r>
        <w:rPr>
          <w:b/>
        </w:rPr>
        <w:t>3</w:t>
      </w:r>
      <w:r>
        <w:rPr>
          <w:b/>
        </w:rPr>
        <w:tab/>
      </w:r>
      <w:r>
        <w:rPr>
          <w:b/>
          <w:spacing w:val="-1"/>
        </w:rPr>
        <w:t>Обозначения и сокращения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1"/>
        </w:rPr>
        <w:t>В настоящем Положении применяются следующие сокращения:</w:t>
      </w:r>
    </w:p>
    <w:p w:rsidR="00000000" w:rsidRDefault="00E15776">
      <w:pPr>
        <w:shd w:val="clear" w:color="auto" w:fill="FFFFFF"/>
        <w:tabs>
          <w:tab w:val="left" w:pos="3758"/>
        </w:tabs>
        <w:ind w:firstLine="709"/>
        <w:jc w:val="both"/>
      </w:pPr>
      <w:r>
        <w:rPr>
          <w:b/>
        </w:rPr>
        <w:t xml:space="preserve">АНПОО «Региональный университет» - </w:t>
      </w:r>
      <w:r>
        <w:t>Автономная некоммерческая профессиональная образовательная организация «Региональный университет»</w:t>
      </w:r>
      <w:r>
        <w:rPr>
          <w:spacing w:val="-1"/>
        </w:rPr>
        <w:t>;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b/>
        </w:rPr>
        <w:t xml:space="preserve">ФГОС </w:t>
      </w:r>
      <w:r>
        <w:t>- федеральны</w:t>
      </w:r>
      <w:r>
        <w:t>й государственный образовательный стандарт.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b/>
        </w:rPr>
        <w:t xml:space="preserve">Правила </w:t>
      </w:r>
      <w:r>
        <w:t xml:space="preserve">- Правила приема граждан по программам среднего </w:t>
      </w:r>
      <w:r>
        <w:rPr>
          <w:spacing w:val="-1"/>
        </w:rPr>
        <w:t xml:space="preserve">профессионального образования в </w:t>
      </w:r>
      <w:r>
        <w:t>Автономную некоммерческую профессиональную образовательную организацию «Региональный университет»</w:t>
      </w:r>
      <w:r>
        <w:rPr>
          <w:spacing w:val="-1"/>
        </w:rPr>
        <w:t>.</w:t>
      </w:r>
    </w:p>
    <w:p w:rsidR="00000000" w:rsidRDefault="00E15776">
      <w:pPr>
        <w:shd w:val="clear" w:color="auto" w:fill="FFFFFF"/>
        <w:ind w:firstLine="709"/>
        <w:jc w:val="both"/>
        <w:rPr>
          <w:spacing w:val="-1"/>
        </w:rPr>
      </w:pPr>
    </w:p>
    <w:p w:rsidR="00000000" w:rsidRDefault="00E15776">
      <w:pPr>
        <w:shd w:val="clear" w:color="auto" w:fill="FFFFFF"/>
        <w:tabs>
          <w:tab w:val="left" w:pos="1051"/>
        </w:tabs>
      </w:pPr>
      <w:r>
        <w:rPr>
          <w:b/>
        </w:rPr>
        <w:t>4</w:t>
      </w:r>
      <w:r>
        <w:rPr>
          <w:b/>
        </w:rPr>
        <w:tab/>
      </w:r>
      <w:r>
        <w:rPr>
          <w:b/>
          <w:spacing w:val="-1"/>
        </w:rPr>
        <w:t>Ответственность и полн</w:t>
      </w:r>
      <w:r>
        <w:rPr>
          <w:b/>
          <w:spacing w:val="-1"/>
        </w:rPr>
        <w:t>омочия</w:t>
      </w:r>
    </w:p>
    <w:p w:rsidR="00000000" w:rsidRDefault="00E15776">
      <w:pPr>
        <w:shd w:val="clear" w:color="auto" w:fill="FFFFFF"/>
        <w:tabs>
          <w:tab w:val="left" w:pos="1260"/>
        </w:tabs>
        <w:ind w:firstLine="709"/>
        <w:jc w:val="both"/>
      </w:pPr>
      <w:r>
        <w:rPr>
          <w:spacing w:val="-1"/>
        </w:rPr>
        <w:t xml:space="preserve">4.1. Настоящее Положение утверждается директором </w:t>
      </w:r>
      <w:r>
        <w:t>Автономной некоммерческой профессиональной образовательной организации «Региональный университет» (далее – АНПОО «Региональный университет»)</w:t>
      </w:r>
      <w:r>
        <w:rPr>
          <w:spacing w:val="-1"/>
        </w:rPr>
        <w:t>.</w:t>
      </w:r>
    </w:p>
    <w:p w:rsidR="00000000" w:rsidRDefault="00E15776">
      <w:pPr>
        <w:shd w:val="clear" w:color="auto" w:fill="FFFFFF"/>
        <w:tabs>
          <w:tab w:val="left" w:pos="1260"/>
        </w:tabs>
        <w:ind w:firstLine="709"/>
        <w:jc w:val="both"/>
      </w:pPr>
      <w:r>
        <w:rPr>
          <w:spacing w:val="-1"/>
        </w:rPr>
        <w:t>4.2. Ответственность за реализацию данного Положения несет</w:t>
      </w:r>
      <w:r>
        <w:rPr>
          <w:spacing w:val="-1"/>
        </w:rPr>
        <w:t xml:space="preserve"> директор, ответственный секретарь приемной комиссии.</w:t>
      </w:r>
    </w:p>
    <w:p w:rsidR="00000000" w:rsidRDefault="00E15776">
      <w:pPr>
        <w:shd w:val="clear" w:color="auto" w:fill="FFFFFF"/>
        <w:tabs>
          <w:tab w:val="left" w:pos="1260"/>
        </w:tabs>
        <w:ind w:firstLine="709"/>
        <w:jc w:val="both"/>
        <w:rPr>
          <w:spacing w:val="-13"/>
        </w:rPr>
      </w:pPr>
    </w:p>
    <w:p w:rsidR="00000000" w:rsidRDefault="00E15776">
      <w:pPr>
        <w:shd w:val="clear" w:color="auto" w:fill="FFFFFF"/>
        <w:tabs>
          <w:tab w:val="left" w:pos="1051"/>
        </w:tabs>
      </w:pPr>
      <w:r>
        <w:rPr>
          <w:b/>
        </w:rPr>
        <w:t>5</w:t>
      </w:r>
      <w:r>
        <w:rPr>
          <w:b/>
        </w:rPr>
        <w:tab/>
      </w:r>
      <w:r>
        <w:rPr>
          <w:b/>
          <w:spacing w:val="-2"/>
        </w:rPr>
        <w:t>Общие положения</w:t>
      </w:r>
    </w:p>
    <w:p w:rsidR="00000000" w:rsidRDefault="00E15776">
      <w:pPr>
        <w:shd w:val="clear" w:color="auto" w:fill="FFFFFF"/>
        <w:tabs>
          <w:tab w:val="left" w:pos="1584"/>
        </w:tabs>
        <w:ind w:firstLine="709"/>
        <w:jc w:val="both"/>
      </w:pPr>
      <w:r>
        <w:rPr>
          <w:spacing w:val="-1"/>
        </w:rPr>
        <w:t>5.1. Организация приема в АНПОО</w:t>
      </w:r>
      <w:r>
        <w:t xml:space="preserve"> «Региональный университет»</w:t>
      </w:r>
      <w:r>
        <w:rPr>
          <w:spacing w:val="-1"/>
        </w:rPr>
        <w:t xml:space="preserve"> на обучение по программам </w:t>
      </w:r>
      <w:r>
        <w:t xml:space="preserve">среднего профессионального образования, организация рассмотрения результатов обучения указанных в </w:t>
      </w:r>
      <w:r>
        <w:t xml:space="preserve">представленных </w:t>
      </w:r>
      <w:r>
        <w:rPr>
          <w:spacing w:val="-2"/>
        </w:rPr>
        <w:t xml:space="preserve">поступающими документах об образовании и внесение предложений в приказ о </w:t>
      </w:r>
      <w:r>
        <w:t>зачислении граждан на обучение осуществляется приемной комиссией АНПОО «Региональный университет».</w:t>
      </w:r>
    </w:p>
    <w:p w:rsidR="00000000" w:rsidRDefault="00E15776">
      <w:pPr>
        <w:shd w:val="clear" w:color="auto" w:fill="FFFFFF"/>
        <w:tabs>
          <w:tab w:val="left" w:pos="1577"/>
        </w:tabs>
        <w:ind w:firstLine="709"/>
        <w:jc w:val="both"/>
      </w:pPr>
      <w:r>
        <w:rPr>
          <w:spacing w:val="-3"/>
        </w:rPr>
        <w:t>5.2. Приемная комиссия создается приказом директора АНПОО</w:t>
      </w:r>
      <w:r>
        <w:t xml:space="preserve"> «Региональн</w:t>
      </w:r>
      <w:r>
        <w:t>ый университет»</w:t>
      </w:r>
      <w:r>
        <w:rPr>
          <w:spacing w:val="-3"/>
        </w:rPr>
        <w:t>.</w:t>
      </w:r>
      <w:r>
        <w:t xml:space="preserve"> </w:t>
      </w:r>
      <w:r>
        <w:rPr>
          <w:spacing w:val="-1"/>
        </w:rPr>
        <w:t>Председателем приемной комиссии является директор АНПОО</w:t>
      </w:r>
      <w:r>
        <w:t xml:space="preserve"> «Региональный университет»</w:t>
      </w:r>
      <w:r>
        <w:rPr>
          <w:spacing w:val="-1"/>
        </w:rPr>
        <w:t>.</w:t>
      </w:r>
      <w:r>
        <w:t xml:space="preserve"> Срок полномочий приемной комиссии 1 год.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1"/>
        </w:rPr>
        <w:lastRenderedPageBreak/>
        <w:t>5.3. Приказом директора АНПОО</w:t>
      </w:r>
      <w:r>
        <w:t xml:space="preserve"> «Региональный университет»</w:t>
      </w:r>
      <w:r>
        <w:rPr>
          <w:spacing w:val="-1"/>
        </w:rPr>
        <w:t xml:space="preserve"> определяется персональный состав </w:t>
      </w:r>
      <w:r>
        <w:t>приемной комиссии, назна</w:t>
      </w:r>
      <w:r>
        <w:t xml:space="preserve">чаются: заместитель председателя приемной </w:t>
      </w:r>
      <w:r>
        <w:rPr>
          <w:spacing w:val="-2"/>
        </w:rPr>
        <w:t xml:space="preserve">комиссии и ответственный секретарь приемной комиссии. При необходимости </w:t>
      </w:r>
      <w:r>
        <w:t xml:space="preserve">возможно назначение нескольких заместителей председателя приемной комиссии, а также заместителя (заместителей) ответственного секретаря </w:t>
      </w:r>
      <w:r>
        <w:rPr>
          <w:spacing w:val="-2"/>
        </w:rPr>
        <w:t>приемн</w:t>
      </w:r>
      <w:r>
        <w:rPr>
          <w:spacing w:val="-2"/>
        </w:rPr>
        <w:t xml:space="preserve">ой комиссии. Заместителем председателя приемной комиссии является </w:t>
      </w:r>
      <w:r>
        <w:t xml:space="preserve">заместитель директора по учебной работе. Заместителем ответственного секретаря </w:t>
      </w:r>
      <w:r>
        <w:rPr>
          <w:spacing w:val="-2"/>
        </w:rPr>
        <w:t xml:space="preserve">приемной комиссии является </w:t>
      </w:r>
      <w:r>
        <w:t>юрисконсульт</w:t>
      </w:r>
      <w:r>
        <w:rPr>
          <w:spacing w:val="-1"/>
        </w:rPr>
        <w:t>.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1"/>
        </w:rPr>
        <w:t>5.4. В состав приемной комиссии АНПОО</w:t>
      </w:r>
      <w:r>
        <w:t xml:space="preserve"> «Региональный университет»</w:t>
      </w:r>
      <w:r>
        <w:rPr>
          <w:spacing w:val="-1"/>
        </w:rPr>
        <w:t xml:space="preserve"> могут</w:t>
      </w:r>
      <w:r>
        <w:rPr>
          <w:spacing w:val="-1"/>
        </w:rPr>
        <w:t xml:space="preserve"> включаться представители </w:t>
      </w:r>
      <w:r>
        <w:rPr>
          <w:spacing w:val="-2"/>
        </w:rPr>
        <w:t>учредителя, АНПОО</w:t>
      </w:r>
      <w:r>
        <w:t xml:space="preserve"> «Региональный университет»</w:t>
      </w:r>
      <w:r>
        <w:rPr>
          <w:spacing w:val="-2"/>
        </w:rPr>
        <w:t xml:space="preserve">, представители предприятий, учреждений и иных </w:t>
      </w:r>
      <w:r>
        <w:t>организаций, для которых ведется подготовка специалистов в АНПОО «Региональный университет», представители органов государственной власти с</w:t>
      </w:r>
      <w:r>
        <w:t>убъекта Российской Федерации – Рязанской области, органов местного самоуправления.</w:t>
      </w:r>
    </w:p>
    <w:p w:rsidR="00000000" w:rsidRDefault="00E15776">
      <w:pPr>
        <w:shd w:val="clear" w:color="auto" w:fill="FFFFFF"/>
        <w:tabs>
          <w:tab w:val="left" w:pos="1462"/>
        </w:tabs>
        <w:ind w:firstLine="709"/>
        <w:jc w:val="both"/>
      </w:pPr>
      <w:r>
        <w:t xml:space="preserve">5.5. Председатель приемной комиссии руководит деятельностью </w:t>
      </w:r>
      <w:r>
        <w:rPr>
          <w:spacing w:val="-2"/>
        </w:rPr>
        <w:t>приемной комиссии, определяет обязанности членов приемной комиссии, несет ответственность за выполнение установле</w:t>
      </w:r>
      <w:r>
        <w:rPr>
          <w:spacing w:val="-2"/>
        </w:rPr>
        <w:t>нных контрольных цифр приема,</w:t>
      </w:r>
      <w:r>
        <w:t xml:space="preserve"> </w:t>
      </w:r>
      <w:r>
        <w:rPr>
          <w:spacing w:val="-2"/>
        </w:rPr>
        <w:t xml:space="preserve">соблюдение законодательства и нормативных правовых документов в области </w:t>
      </w:r>
      <w:r>
        <w:t>образования.</w:t>
      </w:r>
    </w:p>
    <w:p w:rsidR="00000000" w:rsidRDefault="00E15776">
      <w:pPr>
        <w:shd w:val="clear" w:color="auto" w:fill="FFFFFF"/>
        <w:tabs>
          <w:tab w:val="left" w:pos="1462"/>
        </w:tabs>
        <w:ind w:firstLine="709"/>
        <w:jc w:val="both"/>
      </w:pPr>
      <w:r>
        <w:rPr>
          <w:spacing w:val="-2"/>
        </w:rPr>
        <w:t xml:space="preserve">5.6. Ответственный секретарь организует работу приемной комиссии и </w:t>
      </w:r>
      <w:r>
        <w:t>делопроизводство, а также личный прием поступающих и их родителей (законны</w:t>
      </w:r>
      <w:r>
        <w:t>х представителей).</w:t>
      </w:r>
    </w:p>
    <w:p w:rsidR="00000000" w:rsidRDefault="00E15776">
      <w:pPr>
        <w:shd w:val="clear" w:color="auto" w:fill="FFFFFF"/>
        <w:tabs>
          <w:tab w:val="left" w:pos="1462"/>
        </w:tabs>
        <w:ind w:firstLine="709"/>
        <w:jc w:val="both"/>
      </w:pPr>
      <w:r>
        <w:t xml:space="preserve">5.7. При приеме в АНПОО «Региональный университет» обеспечивается соблюдение прав </w:t>
      </w:r>
      <w:r>
        <w:rPr>
          <w:spacing w:val="-2"/>
        </w:rPr>
        <w:t xml:space="preserve">граждан в области образования, установленных законодательством Российской </w:t>
      </w:r>
      <w:r>
        <w:rPr>
          <w:spacing w:val="-1"/>
        </w:rPr>
        <w:t>Федерации, гласность и открытость работы приемной комиссии.</w:t>
      </w:r>
    </w:p>
    <w:p w:rsidR="00000000" w:rsidRDefault="00E15776">
      <w:pPr>
        <w:shd w:val="clear" w:color="auto" w:fill="FFFFFF"/>
        <w:tabs>
          <w:tab w:val="left" w:pos="1462"/>
        </w:tabs>
        <w:ind w:firstLine="709"/>
        <w:jc w:val="both"/>
        <w:rPr>
          <w:spacing w:val="-11"/>
        </w:rPr>
      </w:pPr>
    </w:p>
    <w:p w:rsidR="00000000" w:rsidRDefault="00E15776">
      <w:pPr>
        <w:shd w:val="clear" w:color="auto" w:fill="FFFFFF"/>
      </w:pPr>
      <w:r>
        <w:rPr>
          <w:b/>
          <w:spacing w:val="-1"/>
        </w:rPr>
        <w:t>6. Деятельность и по</w:t>
      </w:r>
      <w:r>
        <w:rPr>
          <w:b/>
          <w:spacing w:val="-1"/>
        </w:rPr>
        <w:t xml:space="preserve">лномочия приемной комиссии </w:t>
      </w:r>
    </w:p>
    <w:p w:rsidR="00000000" w:rsidRDefault="00E15776">
      <w:pPr>
        <w:shd w:val="clear" w:color="auto" w:fill="FFFFFF"/>
        <w:tabs>
          <w:tab w:val="left" w:pos="1152"/>
        </w:tabs>
        <w:ind w:firstLine="709"/>
        <w:jc w:val="both"/>
      </w:pPr>
      <w:r>
        <w:rPr>
          <w:spacing w:val="-1"/>
        </w:rPr>
        <w:t>6.1. Основными задачами приемной комиссии являются:</w:t>
      </w:r>
    </w:p>
    <w:p w:rsidR="00000000" w:rsidRDefault="00E15776">
      <w:pPr>
        <w:numPr>
          <w:ilvl w:val="0"/>
          <w:numId w:val="6"/>
        </w:numPr>
        <w:shd w:val="clear" w:color="auto" w:fill="FFFFFF"/>
        <w:tabs>
          <w:tab w:val="left" w:pos="979"/>
        </w:tabs>
        <w:ind w:firstLine="709"/>
        <w:jc w:val="both"/>
      </w:pPr>
      <w:r>
        <w:rPr>
          <w:spacing w:val="-1"/>
        </w:rPr>
        <w:t>информационное обеспечение и сопровождение приема на обучение в АНПОО</w:t>
      </w:r>
      <w:r>
        <w:t xml:space="preserve"> «Региональный университет» по программам среднего профессионального образования;</w:t>
      </w:r>
    </w:p>
    <w:p w:rsidR="00000000" w:rsidRDefault="00E15776">
      <w:pPr>
        <w:numPr>
          <w:ilvl w:val="0"/>
          <w:numId w:val="6"/>
        </w:numPr>
        <w:shd w:val="clear" w:color="auto" w:fill="FFFFFF"/>
        <w:tabs>
          <w:tab w:val="left" w:pos="1080"/>
        </w:tabs>
        <w:ind w:firstLine="709"/>
        <w:jc w:val="both"/>
      </w:pPr>
      <w:r>
        <w:t>организация приема в АНПО</w:t>
      </w:r>
      <w:r>
        <w:t>О «Региональный университет» на обучение по программам среднего профессионального образования;</w:t>
      </w:r>
    </w:p>
    <w:p w:rsidR="00000000" w:rsidRDefault="00E15776">
      <w:pPr>
        <w:numPr>
          <w:ilvl w:val="0"/>
          <w:numId w:val="6"/>
        </w:numPr>
        <w:shd w:val="clear" w:color="auto" w:fill="FFFFFF"/>
        <w:tabs>
          <w:tab w:val="left" w:pos="1166"/>
        </w:tabs>
        <w:ind w:firstLine="709"/>
        <w:jc w:val="both"/>
      </w:pPr>
      <w:r>
        <w:t xml:space="preserve">организация рассмотрения результатов обучения указанных в </w:t>
      </w:r>
      <w:r>
        <w:rPr>
          <w:spacing w:val="-1"/>
        </w:rPr>
        <w:t>представленных поступающими документах об образовании;</w:t>
      </w:r>
    </w:p>
    <w:p w:rsidR="00000000" w:rsidRDefault="00E15776">
      <w:pPr>
        <w:numPr>
          <w:ilvl w:val="0"/>
          <w:numId w:val="6"/>
        </w:numPr>
        <w:shd w:val="clear" w:color="auto" w:fill="FFFFFF"/>
        <w:tabs>
          <w:tab w:val="left" w:pos="994"/>
        </w:tabs>
        <w:ind w:firstLine="709"/>
        <w:jc w:val="both"/>
      </w:pPr>
      <w:r>
        <w:rPr>
          <w:spacing w:val="-2"/>
        </w:rPr>
        <w:t>внесение предложений в приказ о зачислении гражд</w:t>
      </w:r>
      <w:r>
        <w:rPr>
          <w:spacing w:val="-2"/>
        </w:rPr>
        <w:t>ан на обучение в АНПОО</w:t>
      </w:r>
      <w:r>
        <w:t xml:space="preserve"> «Региональный университет» по программам среднего профессионального образования.</w:t>
      </w:r>
    </w:p>
    <w:p w:rsidR="00000000" w:rsidRDefault="00E15776">
      <w:pPr>
        <w:shd w:val="clear" w:color="auto" w:fill="FFFFFF"/>
        <w:tabs>
          <w:tab w:val="left" w:pos="1152"/>
        </w:tabs>
        <w:ind w:firstLine="709"/>
        <w:jc w:val="both"/>
      </w:pPr>
      <w:r>
        <w:rPr>
          <w:spacing w:val="-2"/>
        </w:rPr>
        <w:t xml:space="preserve">6.2. С целью информационного обеспечения и сопровождения приема на </w:t>
      </w:r>
      <w:r>
        <w:rPr>
          <w:spacing w:val="-1"/>
        </w:rPr>
        <w:t>обучение в АНПОО</w:t>
      </w:r>
      <w:r>
        <w:t xml:space="preserve"> «Региональный университет»</w:t>
      </w:r>
      <w:r>
        <w:rPr>
          <w:spacing w:val="-1"/>
        </w:rPr>
        <w:t xml:space="preserve"> приемная комиссия осуществляет:</w:t>
      </w:r>
    </w:p>
    <w:p w:rsidR="00000000" w:rsidRDefault="00E15776">
      <w:pPr>
        <w:numPr>
          <w:ilvl w:val="0"/>
          <w:numId w:val="5"/>
        </w:numPr>
        <w:shd w:val="clear" w:color="auto" w:fill="FFFFFF"/>
        <w:tabs>
          <w:tab w:val="left" w:pos="1134"/>
        </w:tabs>
        <w:ind w:left="1134"/>
        <w:jc w:val="both"/>
      </w:pPr>
      <w:r>
        <w:rPr>
          <w:spacing w:val="-2"/>
        </w:rPr>
        <w:t>размещени</w:t>
      </w:r>
      <w:r>
        <w:rPr>
          <w:spacing w:val="-2"/>
        </w:rPr>
        <w:t>е информации на официальном сайте АНПОО</w:t>
      </w:r>
      <w:r>
        <w:t xml:space="preserve"> «Региональный университет»</w:t>
      </w:r>
      <w:r>
        <w:rPr>
          <w:spacing w:val="-2"/>
        </w:rPr>
        <w:t xml:space="preserve"> в объеме и сроки, установленные </w:t>
      </w:r>
      <w:r>
        <w:rPr>
          <w:spacing w:val="-2"/>
        </w:rPr>
        <w:lastRenderedPageBreak/>
        <w:t>Правилами приема граждан на обучение по программам среднего профессионального образования в АНПОО</w:t>
      </w:r>
      <w:r>
        <w:t xml:space="preserve"> «Региональный университет»</w:t>
      </w:r>
      <w:r>
        <w:rPr>
          <w:spacing w:val="-2"/>
        </w:rPr>
        <w:t xml:space="preserve"> </w:t>
      </w:r>
      <w:r>
        <w:t>(пункты 8.1, 8.2 Правил);</w:t>
      </w:r>
    </w:p>
    <w:p w:rsidR="00000000" w:rsidRDefault="00E15776">
      <w:pPr>
        <w:shd w:val="clear" w:color="auto" w:fill="FFFFFF"/>
        <w:tabs>
          <w:tab w:val="left" w:pos="1375"/>
        </w:tabs>
        <w:ind w:firstLine="709"/>
        <w:jc w:val="both"/>
      </w:pPr>
      <w:r>
        <w:rPr>
          <w:spacing w:val="-2"/>
        </w:rPr>
        <w:t>До нач</w:t>
      </w:r>
      <w:r>
        <w:rPr>
          <w:spacing w:val="-2"/>
        </w:rPr>
        <w:t>ала приема АНПОО</w:t>
      </w:r>
      <w:r>
        <w:t xml:space="preserve"> «Региональный университет»</w:t>
      </w:r>
      <w:r>
        <w:rPr>
          <w:spacing w:val="-2"/>
        </w:rPr>
        <w:t xml:space="preserve"> оформляет информационный стенд </w:t>
      </w:r>
      <w:r>
        <w:rPr>
          <w:spacing w:val="-1"/>
        </w:rPr>
        <w:t>приемной комиссии, на котором помещаются следующие материалы: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3"/>
        </w:rPr>
        <w:t>1) перечень специальностей/профессий, на которые объявляется прием</w:t>
      </w:r>
      <w:r>
        <w:t xml:space="preserve"> </w:t>
      </w:r>
      <w:r>
        <w:rPr>
          <w:spacing w:val="-1"/>
        </w:rPr>
        <w:t>документов в соответствии с лицензией;</w:t>
      </w:r>
    </w:p>
    <w:p w:rsidR="00000000" w:rsidRDefault="00E15776">
      <w:pPr>
        <w:shd w:val="clear" w:color="auto" w:fill="FFFFFF"/>
        <w:ind w:firstLine="709"/>
        <w:jc w:val="both"/>
      </w:pPr>
      <w:r>
        <w:t>При этом по к</w:t>
      </w:r>
      <w:r>
        <w:t xml:space="preserve">аждой специальности/профессии (с выделением форм обучения, </w:t>
      </w:r>
      <w:r>
        <w:rPr>
          <w:spacing w:val="-1"/>
        </w:rPr>
        <w:t xml:space="preserve">уровней среднего профессионального образования /базовый, углубленный/ и </w:t>
      </w:r>
      <w:r>
        <w:rPr>
          <w:spacing w:val="-2"/>
        </w:rPr>
        <w:t xml:space="preserve">образования, необходимого для поступления /основное общее, среднее (полное) </w:t>
      </w:r>
      <w:r>
        <w:t>общее) указываются следующие сведения:</w:t>
      </w:r>
    </w:p>
    <w:p w:rsidR="00000000" w:rsidRDefault="00E15776">
      <w:pPr>
        <w:numPr>
          <w:ilvl w:val="0"/>
          <w:numId w:val="4"/>
        </w:numPr>
        <w:shd w:val="clear" w:color="auto" w:fill="FFFFFF"/>
        <w:tabs>
          <w:tab w:val="left" w:pos="986"/>
        </w:tabs>
        <w:jc w:val="both"/>
      </w:pPr>
      <w:r>
        <w:t>количество</w:t>
      </w:r>
      <w:r>
        <w:t xml:space="preserve"> мест для приема за счет средств федерального бюджета, в том числе количество мест для целевого приема;</w:t>
      </w:r>
    </w:p>
    <w:p w:rsidR="00000000" w:rsidRDefault="00E15776">
      <w:pPr>
        <w:numPr>
          <w:ilvl w:val="0"/>
          <w:numId w:val="4"/>
        </w:numPr>
        <w:shd w:val="clear" w:color="auto" w:fill="FFFFFF"/>
        <w:tabs>
          <w:tab w:val="left" w:pos="1087"/>
        </w:tabs>
        <w:jc w:val="both"/>
      </w:pPr>
      <w:r>
        <w:t xml:space="preserve">количество мест для приема по договорам с физическими и </w:t>
      </w:r>
      <w:r>
        <w:rPr>
          <w:spacing w:val="-1"/>
        </w:rPr>
        <w:t>юридическими лицами с оплатой ими стоимости обучения;</w:t>
      </w:r>
    </w:p>
    <w:p w:rsidR="00000000" w:rsidRDefault="00E15776">
      <w:pPr>
        <w:numPr>
          <w:ilvl w:val="0"/>
          <w:numId w:val="4"/>
        </w:numPr>
        <w:shd w:val="clear" w:color="auto" w:fill="FFFFFF"/>
        <w:tabs>
          <w:tab w:val="left" w:pos="1087"/>
        </w:tabs>
        <w:jc w:val="both"/>
      </w:pPr>
      <w:r>
        <w:t>информация об условиях поступления в АНПОО</w:t>
      </w:r>
      <w:r>
        <w:t xml:space="preserve"> «Региональный университет».</w:t>
      </w:r>
    </w:p>
    <w:p w:rsidR="00000000" w:rsidRDefault="00E15776">
      <w:pPr>
        <w:numPr>
          <w:ilvl w:val="0"/>
          <w:numId w:val="2"/>
        </w:numPr>
        <w:shd w:val="clear" w:color="auto" w:fill="FFFFFF"/>
        <w:tabs>
          <w:tab w:val="left" w:pos="1548"/>
        </w:tabs>
        <w:ind w:firstLine="709"/>
        <w:jc w:val="both"/>
      </w:pPr>
      <w:r>
        <w:rPr>
          <w:spacing w:val="-2"/>
        </w:rPr>
        <w:t xml:space="preserve">правила приёма граждан на обучение по программам среднего </w:t>
      </w:r>
      <w:r>
        <w:t>профессионального образования в АНПОО «Региональный университет»;</w:t>
      </w:r>
    </w:p>
    <w:p w:rsidR="00000000" w:rsidRDefault="00E15776">
      <w:pPr>
        <w:numPr>
          <w:ilvl w:val="0"/>
          <w:numId w:val="2"/>
        </w:numPr>
        <w:shd w:val="clear" w:color="auto" w:fill="FFFFFF"/>
        <w:tabs>
          <w:tab w:val="left" w:pos="1469"/>
        </w:tabs>
        <w:ind w:firstLine="709"/>
        <w:jc w:val="both"/>
      </w:pPr>
      <w:r>
        <w:rPr>
          <w:spacing w:val="-2"/>
        </w:rPr>
        <w:t xml:space="preserve">копия лицензии на правоведения образовательной деятельности (с </w:t>
      </w:r>
      <w:r>
        <w:t>указанием специальностей);</w:t>
      </w:r>
    </w:p>
    <w:p w:rsidR="00000000" w:rsidRDefault="00E15776">
      <w:pPr>
        <w:numPr>
          <w:ilvl w:val="0"/>
          <w:numId w:val="2"/>
        </w:numPr>
        <w:shd w:val="clear" w:color="auto" w:fill="FFFFFF"/>
        <w:tabs>
          <w:tab w:val="left" w:pos="1469"/>
        </w:tabs>
        <w:ind w:firstLine="709"/>
        <w:jc w:val="both"/>
      </w:pPr>
      <w:r>
        <w:t>копия свидете</w:t>
      </w:r>
      <w:r>
        <w:t xml:space="preserve">льства о государственной аккредитации </w:t>
      </w:r>
      <w:r>
        <w:rPr>
          <w:spacing w:val="-1"/>
        </w:rPr>
        <w:t>образовательного учреждения (с указанием специальностей/профессии);</w:t>
      </w:r>
    </w:p>
    <w:p w:rsidR="00000000" w:rsidRDefault="00E15776">
      <w:pPr>
        <w:numPr>
          <w:ilvl w:val="0"/>
          <w:numId w:val="2"/>
        </w:numPr>
        <w:shd w:val="clear" w:color="auto" w:fill="FFFFFF"/>
        <w:tabs>
          <w:tab w:val="left" w:pos="1469"/>
        </w:tabs>
        <w:ind w:firstLine="709"/>
        <w:jc w:val="both"/>
      </w:pPr>
      <w:r>
        <w:t xml:space="preserve">объявления о сроках подачи документов и образец заполнения </w:t>
      </w:r>
      <w:r>
        <w:rPr>
          <w:spacing w:val="-1"/>
        </w:rPr>
        <w:t>заявления о приеме, перечень представляемых документов;</w:t>
      </w:r>
    </w:p>
    <w:p w:rsidR="00000000" w:rsidRDefault="00E15776">
      <w:pPr>
        <w:numPr>
          <w:ilvl w:val="0"/>
          <w:numId w:val="7"/>
        </w:numPr>
        <w:shd w:val="clear" w:color="auto" w:fill="FFFFFF"/>
        <w:tabs>
          <w:tab w:val="left" w:pos="1469"/>
        </w:tabs>
        <w:jc w:val="both"/>
      </w:pPr>
      <w:r>
        <w:t>количество мест в общежитиях, выдел</w:t>
      </w:r>
      <w:r>
        <w:t>яемых для иногородних студентов, вновь принимаемых в АНПОО «Региональный университет»;</w:t>
      </w:r>
    </w:p>
    <w:p w:rsidR="00000000" w:rsidRDefault="00E15776">
      <w:pPr>
        <w:numPr>
          <w:ilvl w:val="0"/>
          <w:numId w:val="7"/>
        </w:numPr>
        <w:shd w:val="clear" w:color="auto" w:fill="FFFFFF"/>
        <w:tabs>
          <w:tab w:val="left" w:pos="1375"/>
        </w:tabs>
        <w:jc w:val="both"/>
      </w:pPr>
      <w:r>
        <w:rPr>
          <w:spacing w:val="-1"/>
        </w:rPr>
        <w:t>период приема документов:</w:t>
      </w:r>
    </w:p>
    <w:p w:rsidR="00000000" w:rsidRDefault="00E15776">
      <w:pPr>
        <w:numPr>
          <w:ilvl w:val="0"/>
          <w:numId w:val="7"/>
        </w:numPr>
        <w:shd w:val="clear" w:color="auto" w:fill="FFFFFF"/>
        <w:tabs>
          <w:tab w:val="left" w:pos="1159"/>
        </w:tabs>
        <w:jc w:val="both"/>
      </w:pPr>
      <w:r>
        <w:t>ежедневно размещает на официальном сайте АНПОО «Региональный университет» и на информационных стендах приемной комиссии информацию о количестве</w:t>
      </w:r>
      <w:r>
        <w:t xml:space="preserve"> </w:t>
      </w:r>
      <w:r>
        <w:rPr>
          <w:spacing w:val="-2"/>
        </w:rPr>
        <w:t xml:space="preserve">поданных заявлений по каждой специальности/профессии с выделением форм получения </w:t>
      </w:r>
      <w:r>
        <w:t>образования, указанием основных профессиональных образовательный программ СПО базовой и/или углубленной подготовки,</w:t>
      </w:r>
    </w:p>
    <w:p w:rsidR="00000000" w:rsidRDefault="00E15776">
      <w:pPr>
        <w:numPr>
          <w:ilvl w:val="0"/>
          <w:numId w:val="7"/>
        </w:numPr>
        <w:shd w:val="clear" w:color="auto" w:fill="FFFFFF"/>
        <w:tabs>
          <w:tab w:val="left" w:pos="1044"/>
        </w:tabs>
        <w:jc w:val="both"/>
      </w:pPr>
      <w:r>
        <w:t>организует функционирование специальных телефонных линий д</w:t>
      </w:r>
      <w:r>
        <w:t>ля ответов на все вопросы поступающих;</w:t>
      </w:r>
    </w:p>
    <w:p w:rsidR="00000000" w:rsidRDefault="00E15776">
      <w:pPr>
        <w:numPr>
          <w:ilvl w:val="0"/>
          <w:numId w:val="7"/>
        </w:numPr>
        <w:shd w:val="clear" w:color="auto" w:fill="FFFFFF"/>
        <w:tabs>
          <w:tab w:val="left" w:pos="965"/>
        </w:tabs>
        <w:jc w:val="both"/>
      </w:pPr>
      <w:r>
        <w:rPr>
          <w:spacing w:val="-1"/>
        </w:rPr>
        <w:t xml:space="preserve">организует функционирование раздела сайта для ответов на обращение </w:t>
      </w:r>
      <w:r>
        <w:t>граждан;</w:t>
      </w:r>
    </w:p>
    <w:p w:rsidR="00000000" w:rsidRDefault="00E15776">
      <w:pPr>
        <w:numPr>
          <w:ilvl w:val="0"/>
          <w:numId w:val="7"/>
        </w:numPr>
        <w:shd w:val="clear" w:color="auto" w:fill="FFFFFF"/>
        <w:tabs>
          <w:tab w:val="left" w:pos="1159"/>
        </w:tabs>
        <w:jc w:val="both"/>
      </w:pPr>
      <w:r>
        <w:t xml:space="preserve">вносит в федеральную информационную систему обеспечения проведения единого государственного экзамена и приема граждан в </w:t>
      </w:r>
      <w:r>
        <w:rPr>
          <w:spacing w:val="-1"/>
        </w:rPr>
        <w:t>образовательные орган</w:t>
      </w:r>
      <w:r>
        <w:rPr>
          <w:spacing w:val="-1"/>
        </w:rPr>
        <w:t>изации СПО</w:t>
      </w:r>
      <w:r>
        <w:t>, необходимые для информационного обеспечения приема граждан в образовательные организации СПО.</w:t>
      </w:r>
    </w:p>
    <w:p w:rsidR="00000000" w:rsidRDefault="00E15776">
      <w:pPr>
        <w:shd w:val="clear" w:color="auto" w:fill="FFFFFF"/>
        <w:tabs>
          <w:tab w:val="left" w:pos="1375"/>
        </w:tabs>
        <w:ind w:firstLine="709"/>
        <w:jc w:val="both"/>
      </w:pPr>
      <w:r>
        <w:rPr>
          <w:spacing w:val="-1"/>
        </w:rPr>
        <w:t>По завершению периода приема документов:</w:t>
      </w:r>
    </w:p>
    <w:p w:rsidR="00000000" w:rsidRDefault="00E15776">
      <w:pPr>
        <w:numPr>
          <w:ilvl w:val="0"/>
          <w:numId w:val="3"/>
        </w:numPr>
        <w:shd w:val="clear" w:color="auto" w:fill="FFFFFF"/>
        <w:tabs>
          <w:tab w:val="left" w:pos="1037"/>
        </w:tabs>
        <w:jc w:val="both"/>
      </w:pPr>
      <w:r>
        <w:lastRenderedPageBreak/>
        <w:t xml:space="preserve">размещает на официальном сайте АНПОО «Региональный университет» и на информационных </w:t>
      </w:r>
      <w:r>
        <w:rPr>
          <w:spacing w:val="-2"/>
        </w:rPr>
        <w:t>стендах приемной комиссии</w:t>
      </w:r>
      <w:r>
        <w:rPr>
          <w:spacing w:val="-2"/>
        </w:rPr>
        <w:t xml:space="preserve"> информацию о результатах заседаний приемной комиссии (списки лиц, рекомендованных приёмной комиссией к зачислению </w:t>
      </w:r>
      <w:r>
        <w:rPr>
          <w:spacing w:val="-1"/>
        </w:rPr>
        <w:t>приказы о зачислении с указанием среднего балла аттестата).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2"/>
        </w:rPr>
        <w:t>6.3. С целью организации приема на обучение в АНПОО</w:t>
      </w:r>
      <w:r>
        <w:t xml:space="preserve"> «Региональный университет»</w:t>
      </w:r>
      <w:r>
        <w:rPr>
          <w:spacing w:val="-2"/>
        </w:rPr>
        <w:t xml:space="preserve"> пр</w:t>
      </w:r>
      <w:r>
        <w:rPr>
          <w:spacing w:val="-2"/>
        </w:rPr>
        <w:t xml:space="preserve">иемная </w:t>
      </w:r>
      <w:r>
        <w:t>комиссия осуществляет:</w:t>
      </w:r>
    </w:p>
    <w:p w:rsidR="00000000" w:rsidRDefault="00E15776">
      <w:pPr>
        <w:shd w:val="clear" w:color="auto" w:fill="FFFFFF"/>
        <w:tabs>
          <w:tab w:val="left" w:pos="1476"/>
        </w:tabs>
        <w:ind w:firstLine="709"/>
        <w:jc w:val="both"/>
      </w:pPr>
      <w:r>
        <w:rPr>
          <w:spacing w:val="-13"/>
        </w:rPr>
        <w:t>6.3.1.</w:t>
      </w:r>
      <w:r>
        <w:tab/>
      </w:r>
      <w:r>
        <w:rPr>
          <w:spacing w:val="-1"/>
        </w:rPr>
        <w:t>прием заявлений поступающих.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1"/>
        </w:rPr>
        <w:t xml:space="preserve">Прием осуществляется по личному заявлению поступающего. Подача </w:t>
      </w:r>
      <w:r>
        <w:t>заявления и документов осуществляется на основании документа, удостоверяющего его личность, гражданство, и фиксируется в регист</w:t>
      </w:r>
      <w:r>
        <w:t>рационном журнале. По своему усмотрению поступающий предоставляет оригинал документа государственного образца об образовании или его ксерокопию.</w:t>
      </w:r>
    </w:p>
    <w:p w:rsidR="00000000" w:rsidRDefault="00E15776">
      <w:pPr>
        <w:shd w:val="clear" w:color="auto" w:fill="FFFFFF"/>
        <w:tabs>
          <w:tab w:val="left" w:pos="1548"/>
        </w:tabs>
        <w:ind w:firstLine="709"/>
        <w:jc w:val="both"/>
      </w:pPr>
      <w:r>
        <w:rPr>
          <w:spacing w:val="-9"/>
        </w:rPr>
        <w:t>6.3.2.</w:t>
      </w:r>
      <w:r>
        <w:tab/>
        <w:t>оформление на каждого поступающего личного дела, в котором хранятся все сданные документы, и выдачу пост</w:t>
      </w:r>
      <w:r>
        <w:t xml:space="preserve">упающему, при личном </w:t>
      </w:r>
      <w:r>
        <w:rPr>
          <w:spacing w:val="-1"/>
        </w:rPr>
        <w:t>предоставлении документов, расписки о приеме документов.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1"/>
        </w:rPr>
        <w:t>Личные дела поступающих, не зачисленных в АНПОО</w:t>
      </w:r>
      <w:r>
        <w:t xml:space="preserve"> «Региональный университет»</w:t>
      </w:r>
      <w:r>
        <w:rPr>
          <w:spacing w:val="-1"/>
        </w:rPr>
        <w:t xml:space="preserve">, хранятся в </w:t>
      </w:r>
      <w:r>
        <w:t>течение шести месяцев с даты приема документов, в дальнейшем уничтожаются в установленном п</w:t>
      </w:r>
      <w:r>
        <w:t>орядке.</w:t>
      </w:r>
    </w:p>
    <w:p w:rsidR="00000000" w:rsidRDefault="00E15776">
      <w:pPr>
        <w:shd w:val="clear" w:color="auto" w:fill="FFFFFF"/>
        <w:tabs>
          <w:tab w:val="left" w:pos="1555"/>
        </w:tabs>
        <w:ind w:firstLine="709"/>
        <w:jc w:val="both"/>
      </w:pPr>
      <w:r>
        <w:rPr>
          <w:spacing w:val="-1"/>
        </w:rPr>
        <w:t xml:space="preserve">6.3.3. ознакомление поступающего и/или его родителей (законных </w:t>
      </w:r>
      <w:r>
        <w:t>представителей) с Уставом АНПОО «Региональный университет», лицензией на право ведения образовательной деятельности, свидетельством о государственной аккредитации, Правилами приема.</w:t>
      </w:r>
    </w:p>
    <w:p w:rsidR="00000000" w:rsidRDefault="00E15776">
      <w:pPr>
        <w:shd w:val="clear" w:color="auto" w:fill="FFFFFF"/>
        <w:tabs>
          <w:tab w:val="left" w:pos="1555"/>
        </w:tabs>
        <w:ind w:firstLine="709"/>
        <w:jc w:val="both"/>
      </w:pPr>
      <w:r>
        <w:rPr>
          <w:spacing w:val="-1"/>
        </w:rPr>
        <w:t>6.3</w:t>
      </w:r>
      <w:r>
        <w:rPr>
          <w:spacing w:val="-1"/>
        </w:rPr>
        <w:t xml:space="preserve">.4. предоставление поступающему и/или его родителям (законным </w:t>
      </w:r>
      <w:r>
        <w:t xml:space="preserve">представителям) возможности ознакомиться с содержанием основных </w:t>
      </w:r>
      <w:r>
        <w:rPr>
          <w:spacing w:val="-2"/>
        </w:rPr>
        <w:t>профессиональных образовательных программ, а также другими документами,</w:t>
      </w:r>
      <w:r>
        <w:t xml:space="preserve"> регламентирующими организацию образовательного процесса и </w:t>
      </w:r>
      <w:r>
        <w:t>работу приемной комиссии.</w:t>
      </w:r>
    </w:p>
    <w:p w:rsidR="00000000" w:rsidRDefault="00E15776">
      <w:pPr>
        <w:shd w:val="clear" w:color="auto" w:fill="FFFFFF"/>
        <w:tabs>
          <w:tab w:val="left" w:pos="1555"/>
        </w:tabs>
        <w:ind w:firstLine="709"/>
        <w:jc w:val="both"/>
      </w:pPr>
      <w:r>
        <w:t xml:space="preserve">6.3.5. предоставление поступающему квалифицированной консультации </w:t>
      </w:r>
      <w:r>
        <w:rPr>
          <w:spacing w:val="-1"/>
        </w:rPr>
        <w:t>по всем вопросам, связанным с подачей заявления о приеме и документов.</w:t>
      </w:r>
    </w:p>
    <w:p w:rsidR="00000000" w:rsidRDefault="00E15776">
      <w:pPr>
        <w:shd w:val="clear" w:color="auto" w:fill="FFFFFF"/>
        <w:ind w:firstLine="709"/>
        <w:jc w:val="both"/>
      </w:pPr>
      <w:r>
        <w:t>Если при подаче документов поступающий представляет копию документа об образовании, то он дол</w:t>
      </w:r>
      <w:r>
        <w:t xml:space="preserve">жен быть ознакомлен с датой </w:t>
      </w:r>
      <w:r>
        <w:rPr>
          <w:spacing w:val="-1"/>
        </w:rPr>
        <w:t>представления оригинала документа об образовании (для зачисления).</w:t>
      </w:r>
    </w:p>
    <w:p w:rsidR="00000000" w:rsidRDefault="00E15776">
      <w:pPr>
        <w:shd w:val="clear" w:color="auto" w:fill="FFFFFF"/>
        <w:tabs>
          <w:tab w:val="left" w:pos="1555"/>
        </w:tabs>
        <w:ind w:firstLine="709"/>
        <w:jc w:val="both"/>
      </w:pPr>
      <w:r>
        <w:rPr>
          <w:spacing w:val="-7"/>
        </w:rPr>
        <w:t xml:space="preserve">6.3.6. </w:t>
      </w:r>
      <w:r>
        <w:rPr>
          <w:spacing w:val="-1"/>
        </w:rPr>
        <w:t xml:space="preserve">возвратить по письменному заявлению поступающих оригинал </w:t>
      </w:r>
      <w:r>
        <w:rPr>
          <w:spacing w:val="-2"/>
        </w:rPr>
        <w:t>документа государственного образца об образовании и другие документы,</w:t>
      </w:r>
      <w:r>
        <w:t xml:space="preserve"> представленные поступающим,</w:t>
      </w:r>
      <w:r>
        <w:t xml:space="preserve"> в течение следующего рабочего дня после подачи соответствующего заявления.</w:t>
      </w:r>
    </w:p>
    <w:p w:rsidR="00000000" w:rsidRDefault="00E15776">
      <w:pPr>
        <w:shd w:val="clear" w:color="auto" w:fill="FFFFFF"/>
        <w:ind w:firstLine="709"/>
        <w:jc w:val="both"/>
      </w:pPr>
      <w:r>
        <w:t>6.4. Приемная комиссия обязана осуществлять контроль над достоверностью сведений, представленных поступающими, а также имеет право осуществлять проверку других документов, представ</w:t>
      </w:r>
      <w:r>
        <w:t>ляемых поступающим.</w:t>
      </w:r>
    </w:p>
    <w:p w:rsidR="00000000" w:rsidRDefault="00E15776">
      <w:pPr>
        <w:shd w:val="clear" w:color="auto" w:fill="FFFFFF"/>
        <w:ind w:firstLine="709"/>
        <w:jc w:val="both"/>
      </w:pPr>
      <w:r>
        <w:rPr>
          <w:spacing w:val="-1"/>
        </w:rPr>
        <w:t xml:space="preserve">С целью подтверждения достоверности документов, представляемых </w:t>
      </w:r>
      <w:r>
        <w:rPr>
          <w:spacing w:val="-2"/>
        </w:rPr>
        <w:t xml:space="preserve">поступающими, приемная комиссия вправе обращаться в соответствующие </w:t>
      </w:r>
      <w:r>
        <w:t>государственные (муниципальные) органы и организации.</w:t>
      </w:r>
    </w:p>
    <w:p w:rsidR="00000000" w:rsidRDefault="00E15776">
      <w:pPr>
        <w:shd w:val="clear" w:color="auto" w:fill="FFFFFF"/>
        <w:ind w:firstLine="709"/>
        <w:jc w:val="both"/>
      </w:pPr>
      <w:r>
        <w:t>6.5. Организация рассмотрения результатов</w:t>
      </w:r>
    </w:p>
    <w:p w:rsidR="00000000" w:rsidRDefault="00E15776">
      <w:pPr>
        <w:shd w:val="clear" w:color="auto" w:fill="FFFFFF"/>
        <w:ind w:firstLine="709"/>
        <w:jc w:val="both"/>
      </w:pPr>
      <w:r>
        <w:lastRenderedPageBreak/>
        <w:t xml:space="preserve">6.5.1. В </w:t>
      </w:r>
      <w:r>
        <w:t xml:space="preserve">случаях, если численность поступающих превышает количество </w:t>
      </w:r>
      <w:r>
        <w:rPr>
          <w:spacing w:val="-1"/>
        </w:rPr>
        <w:t xml:space="preserve">мест, финансовое обеспечение которых осуществляется за счет бюджетных </w:t>
      </w:r>
      <w:r>
        <w:t xml:space="preserve">ассигнований федерального бюджета, при приёме на обучение учитываются </w:t>
      </w:r>
      <w:r>
        <w:rPr>
          <w:spacing w:val="-1"/>
        </w:rPr>
        <w:t>результаты освоения поступающими образовательной программ</w:t>
      </w:r>
      <w:r>
        <w:rPr>
          <w:spacing w:val="-1"/>
        </w:rPr>
        <w:t xml:space="preserve">ы основного </w:t>
      </w:r>
      <w:r>
        <w:t xml:space="preserve">общего или среднего общего (среднего (полного) общего) образования, </w:t>
      </w:r>
      <w:r>
        <w:rPr>
          <w:spacing w:val="-1"/>
        </w:rPr>
        <w:t>указанные в представленных поступающими документах об образовании.</w:t>
      </w:r>
    </w:p>
    <w:p w:rsidR="00000000" w:rsidRDefault="00E15776">
      <w:pPr>
        <w:shd w:val="clear" w:color="auto" w:fill="FFFFFF"/>
        <w:ind w:firstLine="709"/>
        <w:jc w:val="both"/>
      </w:pPr>
      <w:r>
        <w:t xml:space="preserve">6.5.2. </w:t>
      </w:r>
      <w:r>
        <w:rPr>
          <w:spacing w:val="-1"/>
        </w:rPr>
        <w:t xml:space="preserve">качество результатов освоения поступающими образовательной </w:t>
      </w:r>
      <w:r>
        <w:t>программы общего образования принимается ср</w:t>
      </w:r>
      <w:r>
        <w:t xml:space="preserve">едний балл оценок, указанных </w:t>
      </w:r>
      <w:r>
        <w:rPr>
          <w:spacing w:val="-1"/>
        </w:rPr>
        <w:t>в представленных поступающими документах об образовании:</w:t>
      </w:r>
    </w:p>
    <w:p w:rsidR="00000000" w:rsidRDefault="00E15776">
      <w:pPr>
        <w:numPr>
          <w:ilvl w:val="0"/>
          <w:numId w:val="8"/>
        </w:numPr>
        <w:shd w:val="clear" w:color="auto" w:fill="FFFFFF"/>
        <w:jc w:val="both"/>
      </w:pPr>
      <w:r>
        <w:rPr>
          <w:spacing w:val="-2"/>
        </w:rPr>
        <w:t xml:space="preserve">при поступлении на базе основного общего образования, среднего </w:t>
      </w:r>
      <w:r>
        <w:t xml:space="preserve">общего образования или начального профессионального образования - по </w:t>
      </w:r>
      <w:r>
        <w:rPr>
          <w:spacing w:val="-2"/>
        </w:rPr>
        <w:t xml:space="preserve">среднему баллу дисциплин аттестата об </w:t>
      </w:r>
      <w:r>
        <w:rPr>
          <w:spacing w:val="-2"/>
        </w:rPr>
        <w:t xml:space="preserve">образовании, а при равенстве среднего </w:t>
      </w:r>
      <w:r>
        <w:t xml:space="preserve">балла дисциплин, имеющие наивысшую оценку по алгебре, при равенстве и </w:t>
      </w:r>
      <w:r>
        <w:rPr>
          <w:spacing w:val="-2"/>
        </w:rPr>
        <w:t>этих показателей по физике, далее геометрии, информатики, русскому языку, литературе, обществознанию, истории, иностранному языку, географии, химии,</w:t>
      </w:r>
      <w:r>
        <w:rPr>
          <w:spacing w:val="-2"/>
        </w:rPr>
        <w:t xml:space="preserve"> </w:t>
      </w:r>
      <w:r>
        <w:t>биологии;</w:t>
      </w:r>
    </w:p>
    <w:p w:rsidR="00000000" w:rsidRDefault="00E15776">
      <w:pPr>
        <w:numPr>
          <w:ilvl w:val="0"/>
          <w:numId w:val="8"/>
        </w:numPr>
        <w:shd w:val="clear" w:color="auto" w:fill="FFFFFF"/>
        <w:jc w:val="both"/>
      </w:pPr>
      <w:r>
        <w:t>при поступлении на базе СПО или высшего образования - по среднему баллу дисциплин аттестата о среднем общем образовании, как указано в пунктах выше.</w:t>
      </w:r>
    </w:p>
    <w:p w:rsidR="00000000" w:rsidRDefault="00E15776">
      <w:pPr>
        <w:shd w:val="clear" w:color="auto" w:fill="FFFFFF"/>
        <w:ind w:firstLine="709"/>
        <w:jc w:val="both"/>
      </w:pPr>
      <w:r>
        <w:t>6.6. Внесение предложений о зачислении граждан на обучение в АНПОО «Региональный университет» по</w:t>
      </w:r>
      <w:r>
        <w:t xml:space="preserve"> программам среднего профессионального образования.</w:t>
      </w:r>
    </w:p>
    <w:p w:rsidR="00000000" w:rsidRDefault="00E15776">
      <w:pPr>
        <w:shd w:val="clear" w:color="auto" w:fill="FFFFFF"/>
        <w:ind w:firstLine="709"/>
        <w:jc w:val="both"/>
      </w:pPr>
      <w:r>
        <w:t xml:space="preserve">6.6.1 Внесение приемной комиссией предложений о зачислении граждан на обучение в АНПОО «Региональный университет» по программам среднего профессионального </w:t>
      </w:r>
      <w:r>
        <w:rPr>
          <w:spacing w:val="-2"/>
        </w:rPr>
        <w:t xml:space="preserve">образования осуществляется в соответствии с </w:t>
      </w:r>
      <w:r>
        <w:t>Прави</w:t>
      </w:r>
      <w:r>
        <w:t xml:space="preserve">лами приема граждан на обучение по программам среднего </w:t>
      </w:r>
      <w:r>
        <w:rPr>
          <w:spacing w:val="-1"/>
        </w:rPr>
        <w:t>профессионального образования в АНПОО</w:t>
      </w:r>
      <w:r>
        <w:t xml:space="preserve"> «Региональный университет»</w:t>
      </w:r>
      <w:r>
        <w:rPr>
          <w:spacing w:val="-1"/>
        </w:rPr>
        <w:t>.</w:t>
      </w:r>
    </w:p>
    <w:p w:rsidR="00E15776" w:rsidRDefault="00E15776">
      <w:pPr>
        <w:shd w:val="clear" w:color="auto" w:fill="FFFFFF"/>
        <w:tabs>
          <w:tab w:val="left" w:pos="1416"/>
          <w:tab w:val="left" w:pos="3154"/>
          <w:tab w:val="left" w:pos="6038"/>
          <w:tab w:val="left" w:pos="8318"/>
        </w:tabs>
        <w:ind w:firstLine="709"/>
        <w:jc w:val="right"/>
      </w:pPr>
    </w:p>
    <w:sectPr w:rsidR="00E15776">
      <w:footerReference w:type="default" r:id="rId7"/>
      <w:footerReference w:type="first" r:id="rId8"/>
      <w:pgSz w:w="11906" w:h="16838"/>
      <w:pgMar w:top="851" w:right="710" w:bottom="776" w:left="1663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776" w:rsidRDefault="00E15776" w:rsidP="00B34563">
      <w:r>
        <w:separator/>
      </w:r>
    </w:p>
  </w:endnote>
  <w:endnote w:type="continuationSeparator" w:id="0">
    <w:p w:rsidR="00E15776" w:rsidRDefault="00E15776" w:rsidP="00B34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5776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D868C1">
      <w:rPr>
        <w:noProof/>
      </w:rPr>
      <w:t>6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57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776" w:rsidRDefault="00E15776" w:rsidP="00B34563">
      <w:r>
        <w:separator/>
      </w:r>
    </w:p>
  </w:footnote>
  <w:footnote w:type="continuationSeparator" w:id="0">
    <w:p w:rsidR="00E15776" w:rsidRDefault="00E15776" w:rsidP="00B34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08"/>
        </w:tabs>
        <w:ind w:left="0" w:firstLine="0"/>
      </w:pPr>
      <w:rPr>
        <w:spacing w:val="-1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1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spacing w:val="-1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  <w:spacing w:val="-1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6FB"/>
    <w:rsid w:val="00A156FB"/>
    <w:rsid w:val="00D868C1"/>
    <w:rsid w:val="00E1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8"/>
      <w:szCs w:val="28"/>
      <w:lang w:eastAsia="zh-CN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1"/>
    </w:rPr>
  </w:style>
  <w:style w:type="character" w:customStyle="1" w:styleId="WW8Num3z0">
    <w:name w:val="WW8Num3z0"/>
    <w:rPr>
      <w:rFonts w:ascii="Symbol" w:hAnsi="Symbol" w:cs="Symbol" w:hint="default"/>
      <w:spacing w:val="-1"/>
    </w:rPr>
  </w:style>
  <w:style w:type="character" w:customStyle="1" w:styleId="WW8Num4z0">
    <w:name w:val="WW8Num4z0"/>
    <w:rPr>
      <w:rFonts w:ascii="Symbol" w:hAnsi="Symbol" w:cs="Symbol" w:hint="default"/>
      <w:spacing w:val="-1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Liberation Serif" w:hAnsi="Liberation Serif" w:cs="Liberation Serif"/>
      <w:spacing w:val="-1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2z1">
    <w:name w:val="WW8Num2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spacing w:val="-1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4z1">
    <w:name w:val="WW8Num14z1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 w:hint="default"/>
      <w:spacing w:val="-1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 w:hint="default"/>
      <w:spacing w:val="-1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Times New Roman" w:hAnsi="Times New Roman" w:cs="Times New Roman" w:hint="default"/>
    </w:rPr>
  </w:style>
  <w:style w:type="character" w:customStyle="1" w:styleId="WW8Num31z0">
    <w:name w:val="WW8Num31z0"/>
    <w:rPr>
      <w:rFonts w:ascii="Times New Roman" w:hAnsi="Times New Roman" w:cs="Times New Roman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4z0">
    <w:name w:val="WW8Num34z0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4z1">
    <w:name w:val="WW8Num34z1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character" w:customStyle="1" w:styleId="WW8Num35z0">
    <w:name w:val="WW8Num35z0"/>
    <w:rPr>
      <w:sz w:val="28"/>
      <w:szCs w:val="28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spacing w:val="-1"/>
    </w:rPr>
  </w:style>
  <w:style w:type="character" w:customStyle="1" w:styleId="WW8Num37z0">
    <w:name w:val="WW8Num37z0"/>
  </w:style>
  <w:style w:type="character" w:customStyle="1" w:styleId="WW8Num38z0">
    <w:name w:val="WW8Num38z0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Times New Roman" w:hAnsi="Times New Roman" w:cs="Times New Roman" w:hint="default"/>
      <w:b/>
    </w:rPr>
  </w:style>
  <w:style w:type="character" w:customStyle="1" w:styleId="WW8Num41z0">
    <w:name w:val="WW8Num41z0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  <w:rPr>
      <w:rFonts w:hint="default"/>
      <w:b/>
    </w:rPr>
  </w:style>
  <w:style w:type="character" w:customStyle="1" w:styleId="WW8Num44z0">
    <w:name w:val="WW8Num44z0"/>
    <w:rPr>
      <w:rFonts w:ascii="Symbol" w:hAnsi="Symbol" w:cs="Symbol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</w:style>
  <w:style w:type="character" w:customStyle="1" w:styleId="WW8NumSt19z0">
    <w:name w:val="WW8NumSt19z0"/>
    <w:rPr>
      <w:rFonts w:ascii="Times New Roman" w:hAnsi="Times New Roman" w:cs="Times New Roman" w:hint="default"/>
    </w:rPr>
  </w:style>
  <w:style w:type="character" w:customStyle="1" w:styleId="WW8NumSt21z0">
    <w:name w:val="WW8NumSt21z0"/>
    <w:rPr>
      <w:rFonts w:ascii="Times New Roman" w:hAnsi="Times New Roman" w:cs="Times New Roman" w:hint="default"/>
    </w:rPr>
  </w:style>
  <w:style w:type="character" w:customStyle="1" w:styleId="DefaultParagraphFont">
    <w:name w:val="Default Paragraph Font"/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3Char">
    <w:name w:val="Heading 3 Char"/>
    <w:rPr>
      <w:b/>
      <w:bCs/>
      <w:sz w:val="27"/>
      <w:szCs w:val="27"/>
      <w:lang w:val="ru-RU" w:bidi="ar-SA"/>
    </w:rPr>
  </w:style>
  <w:style w:type="character" w:customStyle="1" w:styleId="BodyTextIndentChar">
    <w:name w:val="Body Text Indent Char"/>
    <w:rPr>
      <w:rFonts w:ascii="Calibri" w:hAnsi="Calibri" w:cs="Calibri"/>
      <w:sz w:val="24"/>
      <w:szCs w:val="24"/>
      <w:lang w:val="ru-RU" w:bidi="ar-SA"/>
    </w:rPr>
  </w:style>
  <w:style w:type="character" w:customStyle="1" w:styleId="BodyText2Char">
    <w:name w:val="Body Text 2 Char"/>
    <w:rPr>
      <w:sz w:val="24"/>
      <w:szCs w:val="24"/>
      <w:lang w:val="ru-RU" w:bidi="ar-SA"/>
    </w:rPr>
  </w:style>
  <w:style w:type="character" w:customStyle="1" w:styleId="PlainTextChar">
    <w:name w:val="Plain Text Char"/>
    <w:rPr>
      <w:rFonts w:ascii="Courier New" w:hAnsi="Courier New" w:cs="Courier New"/>
      <w:lang w:val="ru-RU" w:bidi="ar-SA"/>
    </w:rPr>
  </w:style>
  <w:style w:type="character" w:customStyle="1" w:styleId="4">
    <w:name w:val="Основной текст (4)_"/>
    <w:rPr>
      <w:rFonts w:ascii="Cambria" w:hAnsi="Cambria" w:cs="Cambria"/>
      <w:b/>
      <w:bCs/>
      <w:lang w:bidi="ar-SA"/>
    </w:rPr>
  </w:style>
  <w:style w:type="character" w:customStyle="1" w:styleId="2Exact">
    <w:name w:val="Основной текст (2) Exact"/>
    <w:rPr>
      <w:rFonts w:ascii="Cambria" w:hAnsi="Cambria" w:cs="Cambria"/>
      <w:u w:val="none"/>
    </w:rPr>
  </w:style>
  <w:style w:type="character" w:customStyle="1" w:styleId="2">
    <w:name w:val="Основной текст (2)_"/>
    <w:rPr>
      <w:rFonts w:ascii="Cambria" w:hAnsi="Cambria" w:cs="Cambria"/>
      <w:lang w:bidi="ar-SA"/>
    </w:rPr>
  </w:style>
  <w:style w:type="character" w:customStyle="1" w:styleId="4Exact">
    <w:name w:val="Основной текст (4) Exact"/>
    <w:rPr>
      <w:rFonts w:ascii="Cambria" w:hAnsi="Cambria" w:cs="Cambria"/>
      <w:b/>
      <w:bCs/>
      <w:u w:val="none"/>
    </w:rPr>
  </w:style>
  <w:style w:type="character" w:customStyle="1" w:styleId="6Exact">
    <w:name w:val="Основной текст (6) Exact"/>
    <w:rPr>
      <w:rFonts w:ascii="Lucida Sans Unicode" w:hAnsi="Lucida Sans Unicode" w:cs="Lucida Sans Unicode"/>
      <w:sz w:val="21"/>
      <w:szCs w:val="21"/>
      <w:u w:val="none"/>
    </w:rPr>
  </w:style>
  <w:style w:type="character" w:customStyle="1" w:styleId="42pt">
    <w:name w:val="Основной текст (4) + Интервал 2 pt"/>
    <w:rPr>
      <w:rFonts w:ascii="Cambria" w:hAnsi="Cambria" w:cs="Cambria"/>
      <w:b w:val="0"/>
      <w:bCs w:val="0"/>
      <w:spacing w:val="40"/>
      <w:u w:val="none"/>
      <w:lang w:bidi="ar-SA"/>
    </w:rPr>
  </w:style>
  <w:style w:type="character" w:customStyle="1" w:styleId="6">
    <w:name w:val="Основной текст (6)_"/>
    <w:rPr>
      <w:rFonts w:ascii="Lucida Sans Unicode" w:hAnsi="Lucida Sans Unicode" w:cs="Lucida Sans Unicode"/>
      <w:sz w:val="21"/>
      <w:szCs w:val="21"/>
      <w:lang w:bidi="ar-SA"/>
    </w:rPr>
  </w:style>
  <w:style w:type="character" w:customStyle="1" w:styleId="2Candara3">
    <w:name w:val="Основной текст (2) + Candara3"/>
    <w:rPr>
      <w:rFonts w:ascii="Candara" w:hAnsi="Candara" w:cs="Candara"/>
      <w:spacing w:val="10"/>
      <w:sz w:val="24"/>
      <w:szCs w:val="24"/>
      <w:u w:val="none"/>
      <w:lang w:bidi="ar-SA"/>
    </w:rPr>
  </w:style>
  <w:style w:type="character" w:customStyle="1" w:styleId="20">
    <w:name w:val="Основной текст (2) + Полужирный"/>
    <w:rPr>
      <w:rFonts w:ascii="Cambria" w:hAnsi="Cambria" w:cs="Cambria"/>
      <w:b/>
      <w:bCs/>
      <w:u w:val="none"/>
      <w:lang w:bidi="ar-SA"/>
    </w:rPr>
  </w:style>
  <w:style w:type="character" w:customStyle="1" w:styleId="29pt">
    <w:name w:val="Основной текст (2) + 9 pt"/>
    <w:rPr>
      <w:rFonts w:ascii="Cambria" w:hAnsi="Cambria" w:cs="Cambria"/>
      <w:sz w:val="18"/>
      <w:szCs w:val="18"/>
      <w:u w:val="none"/>
      <w:lang w:bidi="ar-SA"/>
    </w:rPr>
  </w:style>
  <w:style w:type="character" w:customStyle="1" w:styleId="2Candara">
    <w:name w:val="Основной текст (2) + Candara"/>
    <w:rPr>
      <w:rFonts w:ascii="Candara" w:hAnsi="Candara" w:cs="Candara"/>
      <w:b/>
      <w:bCs/>
      <w:sz w:val="20"/>
      <w:szCs w:val="20"/>
      <w:u w:val="none"/>
      <w:lang w:bidi="ar-SA"/>
    </w:rPr>
  </w:style>
  <w:style w:type="character" w:customStyle="1" w:styleId="21">
    <w:name w:val="Основной текст (2) + Полужирный1"/>
    <w:rPr>
      <w:rFonts w:ascii="Cambria" w:hAnsi="Cambria" w:cs="Cambria"/>
      <w:b/>
      <w:bCs/>
      <w:u w:val="none"/>
      <w:lang w:bidi="ar-SA"/>
    </w:rPr>
  </w:style>
  <w:style w:type="character" w:customStyle="1" w:styleId="22">
    <w:name w:val="Основной текст (2) + Малые прописные"/>
    <w:rPr>
      <w:rFonts w:ascii="Cambria" w:hAnsi="Cambria" w:cs="Cambria"/>
      <w:smallCaps/>
      <w:u w:val="none"/>
      <w:lang w:val="en-US" w:bidi="ar-SA"/>
    </w:rPr>
  </w:style>
  <w:style w:type="character" w:customStyle="1" w:styleId="6-1pt">
    <w:name w:val="Основной текст (6) + Интервал -1 pt"/>
    <w:rPr>
      <w:rFonts w:ascii="Lucida Sans Unicode" w:hAnsi="Lucida Sans Unicode" w:cs="Lucida Sans Unicode"/>
      <w:spacing w:val="-20"/>
      <w:sz w:val="21"/>
      <w:szCs w:val="21"/>
      <w:u w:val="none"/>
      <w:lang w:bidi="ar-SA"/>
    </w:rPr>
  </w:style>
  <w:style w:type="character" w:customStyle="1" w:styleId="7">
    <w:name w:val="Основной текст (7)_"/>
    <w:rPr>
      <w:rFonts w:ascii="Cambria" w:hAnsi="Cambria" w:cs="Cambria"/>
      <w:sz w:val="26"/>
      <w:szCs w:val="26"/>
      <w:lang w:bidi="ar-SA"/>
    </w:rPr>
  </w:style>
  <w:style w:type="character" w:customStyle="1" w:styleId="8">
    <w:name w:val="Основной текст (8)_"/>
    <w:rPr>
      <w:rFonts w:ascii="Cambria" w:hAnsi="Cambria" w:cs="Cambria"/>
      <w:spacing w:val="20"/>
      <w:sz w:val="26"/>
      <w:szCs w:val="26"/>
      <w:lang w:bidi="ar-SA"/>
    </w:rPr>
  </w:style>
  <w:style w:type="character" w:customStyle="1" w:styleId="9">
    <w:name w:val="Основной текст (9)_"/>
    <w:rPr>
      <w:rFonts w:ascii="Cambria" w:hAnsi="Cambria" w:cs="Cambria"/>
      <w:spacing w:val="10"/>
      <w:sz w:val="17"/>
      <w:szCs w:val="17"/>
      <w:lang w:bidi="ar-SA"/>
    </w:rPr>
  </w:style>
  <w:style w:type="character" w:customStyle="1" w:styleId="25">
    <w:name w:val="Основной текст (2) + Курсив5"/>
    <w:rPr>
      <w:rFonts w:ascii="Cambria" w:hAnsi="Cambria" w:cs="Cambria"/>
      <w:i/>
      <w:iCs/>
      <w:sz w:val="24"/>
      <w:szCs w:val="24"/>
      <w:u w:val="none"/>
      <w:lang w:bidi="ar-SA"/>
    </w:rPr>
  </w:style>
  <w:style w:type="character" w:customStyle="1" w:styleId="Exact">
    <w:name w:val="Подпись к таблице Exact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Exact1">
    <w:name w:val="Основной текст (2) Exact1"/>
    <w:rPr>
      <w:rFonts w:ascii="Times New Roman" w:hAnsi="Times New Roman" w:cs="Times New Roman"/>
      <w:sz w:val="26"/>
      <w:szCs w:val="26"/>
      <w:u w:val="none"/>
      <w:lang w:bidi="ar-SA"/>
    </w:rPr>
  </w:style>
  <w:style w:type="character" w:customStyle="1" w:styleId="88">
    <w:name w:val="Основной текст (8) + 8"/>
    <w:rPr>
      <w:rFonts w:ascii="Times New Roman" w:hAnsi="Times New Roman" w:cs="Times New Roman"/>
      <w:b/>
      <w:bCs/>
      <w:spacing w:val="20"/>
      <w:sz w:val="17"/>
      <w:szCs w:val="17"/>
      <w:u w:val="none"/>
      <w:lang w:bidi="ar-SA"/>
    </w:rPr>
  </w:style>
  <w:style w:type="character" w:customStyle="1" w:styleId="a4">
    <w:name w:val="Подпись к таблице_"/>
    <w:rPr>
      <w:b/>
      <w:bCs/>
      <w:sz w:val="26"/>
      <w:szCs w:val="26"/>
      <w:lang w:bidi="ar-SA"/>
    </w:rPr>
  </w:style>
  <w:style w:type="character" w:customStyle="1" w:styleId="SubtitleChar">
    <w:name w:val="Subtitle Char"/>
    <w:rPr>
      <w:b/>
      <w:color w:val="333333"/>
      <w:sz w:val="28"/>
      <w:szCs w:val="28"/>
      <w:shd w:val="clear" w:color="auto" w:fill="FFFFFF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Lucida Sans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1">
    <w:name w:val="FR1"/>
    <w:pPr>
      <w:widowControl w:val="0"/>
      <w:suppressAutoHyphens/>
      <w:snapToGrid w:val="0"/>
    </w:pPr>
    <w:rPr>
      <w:kern w:val="2"/>
      <w:sz w:val="28"/>
      <w:szCs w:val="28"/>
      <w:lang w:eastAsia="zh-CN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styleId="aa">
    <w:name w:val="Body Text Indent"/>
    <w:basedOn w:val="a"/>
    <w:pPr>
      <w:ind w:left="5664"/>
    </w:pPr>
    <w:rPr>
      <w:rFonts w:ascii="Calibri" w:hAnsi="Calibri" w:cs="Calibri"/>
    </w:rPr>
  </w:style>
  <w:style w:type="paragraph" w:customStyle="1" w:styleId="BodyText2">
    <w:name w:val="Body Text 2"/>
    <w:basedOn w:val="a"/>
    <w:pPr>
      <w:spacing w:after="120" w:line="480" w:lineRule="auto"/>
    </w:pPr>
  </w:style>
  <w:style w:type="paragraph" w:customStyle="1" w:styleId="PlainText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Normal1">
    <w:name w:val="Normal1"/>
    <w:pPr>
      <w:widowControl w:val="0"/>
      <w:suppressAutoHyphens/>
      <w:ind w:left="280"/>
    </w:pPr>
    <w:rPr>
      <w:kern w:val="2"/>
      <w:sz w:val="22"/>
      <w:szCs w:val="28"/>
      <w:lang w:eastAsia="zh-CN"/>
    </w:rPr>
  </w:style>
  <w:style w:type="paragraph" w:customStyle="1" w:styleId="40">
    <w:name w:val="Основной текст (4)"/>
    <w:basedOn w:val="a"/>
    <w:pPr>
      <w:widowControl w:val="0"/>
      <w:shd w:val="clear" w:color="auto" w:fill="FFFFFF"/>
      <w:spacing w:before="60" w:after="60" w:line="240" w:lineRule="atLeast"/>
    </w:pPr>
    <w:rPr>
      <w:rFonts w:ascii="Cambria" w:hAnsi="Cambria" w:cs="Cambria"/>
      <w:b/>
      <w:bCs/>
      <w:sz w:val="20"/>
      <w:szCs w:val="20"/>
      <w:lang w:val="ru-RU" w:eastAsia="ru-RU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line="240" w:lineRule="atLeast"/>
      <w:ind w:hanging="860"/>
    </w:pPr>
    <w:rPr>
      <w:rFonts w:ascii="Cambria" w:hAnsi="Cambria" w:cs="Cambria"/>
      <w:sz w:val="20"/>
      <w:szCs w:val="20"/>
      <w:lang w:val="ru-RU" w:eastAsia="ru-RU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line="414" w:lineRule="exact"/>
    </w:pPr>
    <w:rPr>
      <w:rFonts w:ascii="Lucida Sans Unicode" w:hAnsi="Lucida Sans Unicode" w:cs="Lucida Sans Unicode"/>
      <w:sz w:val="21"/>
      <w:szCs w:val="21"/>
      <w:lang w:val="ru-RU" w:eastAsia="ru-RU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line="367" w:lineRule="exact"/>
      <w:ind w:firstLine="680"/>
      <w:jc w:val="both"/>
    </w:pPr>
    <w:rPr>
      <w:rFonts w:ascii="Cambria" w:hAnsi="Cambria" w:cs="Cambria"/>
      <w:sz w:val="26"/>
      <w:szCs w:val="26"/>
      <w:lang w:val="ru-RU" w:eastAsia="ru-RU"/>
    </w:rPr>
  </w:style>
  <w:style w:type="paragraph" w:customStyle="1" w:styleId="80">
    <w:name w:val="Основной текст (8)"/>
    <w:basedOn w:val="a"/>
    <w:pPr>
      <w:widowControl w:val="0"/>
      <w:shd w:val="clear" w:color="auto" w:fill="FFFFFF"/>
      <w:spacing w:line="371" w:lineRule="exact"/>
      <w:jc w:val="both"/>
    </w:pPr>
    <w:rPr>
      <w:rFonts w:ascii="Cambria" w:hAnsi="Cambria" w:cs="Cambria"/>
      <w:spacing w:val="20"/>
      <w:sz w:val="26"/>
      <w:szCs w:val="26"/>
      <w:lang w:val="ru-RU" w:eastAsia="ru-RU"/>
    </w:rPr>
  </w:style>
  <w:style w:type="paragraph" w:customStyle="1" w:styleId="90">
    <w:name w:val="Основной текст (9)"/>
    <w:basedOn w:val="a"/>
    <w:pPr>
      <w:widowControl w:val="0"/>
      <w:shd w:val="clear" w:color="auto" w:fill="FFFFFF"/>
      <w:spacing w:line="367" w:lineRule="exact"/>
      <w:jc w:val="both"/>
    </w:pPr>
    <w:rPr>
      <w:rFonts w:ascii="Cambria" w:hAnsi="Cambria" w:cs="Cambria"/>
      <w:spacing w:val="10"/>
      <w:sz w:val="17"/>
      <w:szCs w:val="17"/>
      <w:lang w:val="ru-RU" w:eastAsia="ru-RU"/>
    </w:rPr>
  </w:style>
  <w:style w:type="paragraph" w:customStyle="1" w:styleId="10">
    <w:name w:val="Подпись к таблице1"/>
    <w:basedOn w:val="a"/>
    <w:pPr>
      <w:widowControl w:val="0"/>
      <w:shd w:val="clear" w:color="auto" w:fill="FFFFFF"/>
      <w:spacing w:line="240" w:lineRule="atLeast"/>
    </w:pPr>
    <w:rPr>
      <w:b/>
      <w:bCs/>
      <w:sz w:val="26"/>
      <w:szCs w:val="26"/>
      <w:lang w:val="ru-RU" w:eastAsia="ru-RU"/>
    </w:rPr>
  </w:style>
  <w:style w:type="paragraph" w:styleId="ab">
    <w:name w:val="Subtitle"/>
    <w:basedOn w:val="a"/>
    <w:next w:val="a0"/>
    <w:qFormat/>
    <w:pPr>
      <w:widowControl w:val="0"/>
      <w:shd w:val="clear" w:color="auto" w:fill="FFFFFF"/>
      <w:autoSpaceDE w:val="0"/>
      <w:spacing w:before="240" w:after="120" w:line="276" w:lineRule="auto"/>
      <w:ind w:firstLine="567"/>
      <w:jc w:val="both"/>
    </w:pPr>
    <w:rPr>
      <w:b/>
      <w:color w:val="333333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31">
    <w:name w:val="Основной текст (3)1"/>
    <w:basedOn w:val="a"/>
    <w:pPr>
      <w:shd w:val="clear" w:color="auto" w:fill="FFFFFF"/>
      <w:spacing w:line="643" w:lineRule="exact"/>
    </w:pPr>
    <w:rPr>
      <w:b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1737</Words>
  <Characters>9905</Characters>
  <Application>Microsoft Office Word</Application>
  <DocSecurity>0</DocSecurity>
  <Lines>82</Lines>
  <Paragraphs>23</Paragraphs>
  <ScaleCrop>false</ScaleCrop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ЖЕЛЕЗНОДОРОЖНОГО ТРАНСПОРТА</dc:title>
  <dc:creator>рф-миит</dc:creator>
  <cp:lastModifiedBy>user</cp:lastModifiedBy>
  <cp:revision>2</cp:revision>
  <cp:lastPrinted>1995-11-21T14:41:00Z</cp:lastPrinted>
  <dcterms:created xsi:type="dcterms:W3CDTF">2021-11-22T09:27:00Z</dcterms:created>
  <dcterms:modified xsi:type="dcterms:W3CDTF">2021-11-22T09:27:00Z</dcterms:modified>
</cp:coreProperties>
</file>